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DD6EE" w:themeColor="accent1" w:themeTint="66"/>
  <w:body>
    <w:bookmarkStart w:id="0" w:name="_GoBack"/>
    <w:bookmarkEnd w:id="0"/>
    <w:p w14:paraId="7913329C" w14:textId="0BF3D631" w:rsidR="00690413" w:rsidRPr="00D51151" w:rsidRDefault="00621EF7" w:rsidP="00D51151">
      <w:pPr>
        <w:rPr>
          <w:b/>
          <w:noProof/>
          <w:sz w:val="40"/>
          <w:szCs w:val="40"/>
          <w:lang w:eastAsia="hu-HU"/>
        </w:rPr>
      </w:pPr>
      <w:r>
        <w:rPr>
          <w:noProof/>
          <w:lang w:eastAsia="hu-HU"/>
        </w:rPr>
        <mc:AlternateContent>
          <mc:Choice Requires="wps">
            <w:drawing>
              <wp:anchor distT="91440" distB="91440" distL="137160" distR="137160" simplePos="0" relativeHeight="251657216" behindDoc="0" locked="0" layoutInCell="0" allowOverlap="1" wp14:anchorId="241D2D27" wp14:editId="526CC77D">
                <wp:simplePos x="0" y="0"/>
                <wp:positionH relativeFrom="margin">
                  <wp:posOffset>2368550</wp:posOffset>
                </wp:positionH>
                <wp:positionV relativeFrom="margin">
                  <wp:posOffset>-415925</wp:posOffset>
                </wp:positionV>
                <wp:extent cx="749935" cy="5302250"/>
                <wp:effectExtent l="0" t="9207" r="21907" b="21908"/>
                <wp:wrapSquare wrapText="bothSides"/>
                <wp:docPr id="3" name="Alakza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749935" cy="53022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5B9BD5"/>
                        </a:solidFill>
                        <a:ln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</a:ln>
                      </wps:spPr>
                      <wps:txbx>
                        <w:txbxContent>
                          <w:p w14:paraId="56C3EA08" w14:textId="02A3FC2D" w:rsidR="009A2AAF" w:rsidRPr="00F0110C" w:rsidRDefault="008B766E" w:rsidP="00BE077F">
                            <w:pPr>
                              <w:jc w:val="center"/>
                              <w:rPr>
                                <w:rFonts w:eastAsiaTheme="majorEastAsia"/>
                                <w:b/>
                                <w:iCs/>
                                <w:color w:val="2F5496" w:themeColor="accent5" w:themeShade="BF"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eastAsiaTheme="majorEastAsia"/>
                                <w:b/>
                                <w:iCs/>
                                <w:color w:val="2F5496" w:themeColor="accent5" w:themeShade="BF"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A „Mi kis Hőseink</w:t>
                            </w:r>
                            <w:proofErr w:type="gramStart"/>
                            <w:r>
                              <w:rPr>
                                <w:rFonts w:eastAsiaTheme="majorEastAsia"/>
                                <w:b/>
                                <w:iCs/>
                                <w:color w:val="2F5496" w:themeColor="accent5" w:themeShade="BF"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”</w:t>
                            </w:r>
                            <w:r w:rsidR="001D6790">
                              <w:rPr>
                                <w:rFonts w:eastAsiaTheme="majorEastAsia"/>
                                <w:b/>
                                <w:iCs/>
                                <w:color w:val="2F5496" w:themeColor="accent5" w:themeShade="BF"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eastAsiaTheme="majorEastAsia"/>
                                <w:b/>
                                <w:iCs/>
                                <w:color w:val="2F5496" w:themeColor="accent5" w:themeShade="BF"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napja</w:t>
                            </w:r>
                            <w:proofErr w:type="gramEnd"/>
                            <w:r>
                              <w:rPr>
                                <w:rFonts w:eastAsiaTheme="majorEastAsia"/>
                                <w:b/>
                                <w:iCs/>
                                <w:color w:val="2F5496" w:themeColor="accent5" w:themeShade="BF"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D2D27" id="Alakzat 2" o:spid="_x0000_s1026" style="position:absolute;margin-left:186.5pt;margin-top:-32.75pt;width:59.05pt;height:417.5pt;rotation:-90;flip:x;z-index:25166336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" o:allowincell="f" fillcolor="#5b9bd5" strokecolor="#deebf7">
                <v:textbox>
                  <w:txbxContent>
                    <w:p w14:paraId="56C3EA08" w14:textId="02A3FC2D" w:rsidR="009A2AAF" w:rsidRPr="00F0110C" w:rsidRDefault="008B766E" w:rsidP="00BE077F">
                      <w:pPr>
                        <w:jc w:val="center"/>
                        <w:rPr>
                          <w:rFonts w:eastAsiaTheme="majorEastAsia"/>
                          <w:b/>
                          <w:iCs/>
                          <w:color w:val="2F5496" w:themeColor="accent5" w:themeShade="BF"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eastAsiaTheme="majorEastAsia"/>
                          <w:b/>
                          <w:iCs/>
                          <w:color w:val="2F5496" w:themeColor="accent5" w:themeShade="BF"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A „Mi kis Hőseink</w:t>
                      </w:r>
                      <w:proofErr w:type="gramStart"/>
                      <w:r>
                        <w:rPr>
                          <w:rFonts w:eastAsiaTheme="majorEastAsia"/>
                          <w:b/>
                          <w:iCs/>
                          <w:color w:val="2F5496" w:themeColor="accent5" w:themeShade="BF"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”</w:t>
                      </w:r>
                      <w:r w:rsidR="001D6790">
                        <w:rPr>
                          <w:rFonts w:eastAsiaTheme="majorEastAsia"/>
                          <w:b/>
                          <w:iCs/>
                          <w:color w:val="2F5496" w:themeColor="accent5" w:themeShade="BF"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eastAsiaTheme="majorEastAsia"/>
                          <w:b/>
                          <w:iCs/>
                          <w:color w:val="2F5496" w:themeColor="accent5" w:themeShade="BF"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napja</w:t>
                      </w:r>
                      <w:proofErr w:type="gramEnd"/>
                      <w:r>
                        <w:rPr>
                          <w:rFonts w:eastAsiaTheme="majorEastAsia"/>
                          <w:b/>
                          <w:iCs/>
                          <w:color w:val="2F5496" w:themeColor="accent5" w:themeShade="BF"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D51151">
        <w:tab/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5670"/>
        <w:gridCol w:w="1554"/>
      </w:tblGrid>
      <w:tr w:rsidR="00614A9E" w14:paraId="1C8D436B" w14:textId="77777777" w:rsidTr="009B7879">
        <w:tc>
          <w:tcPr>
            <w:tcW w:w="1838" w:type="dxa"/>
          </w:tcPr>
          <w:p w14:paraId="7089948A" w14:textId="77777777" w:rsidR="00614A9E" w:rsidRDefault="00614A9E" w:rsidP="009B7879">
            <w:pPr>
              <w:jc w:val="center"/>
            </w:pPr>
            <w:r w:rsidRPr="0041065C">
              <w:rPr>
                <w:b/>
                <w:noProof/>
                <w:sz w:val="40"/>
                <w:szCs w:val="40"/>
                <w:lang w:eastAsia="hu-HU"/>
              </w:rPr>
              <w:drawing>
                <wp:inline distT="0" distB="0" distL="0" distR="0" wp14:anchorId="0D469CB3" wp14:editId="68F62B4F">
                  <wp:extent cx="826770" cy="826770"/>
                  <wp:effectExtent l="0" t="0" r="0" b="0"/>
                  <wp:docPr id="12" name="Kép 12" descr="C:\Users\galega\Documents\ÜGYELETI ANYAGOK\ILDUSZ\Intézkedést nem igénylő_20170502\2019\hírlevél\112\3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lega\Documents\ÜGYELETI ANYAGOK\ILDUSZ\Intézkedést nem igénylő_20170502\2019\hírlevél\112\3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914545D" w14:textId="77777777" w:rsidR="00614A9E" w:rsidRPr="00614A9E" w:rsidRDefault="00614A9E" w:rsidP="009B7879">
            <w:pPr>
              <w:jc w:val="center"/>
              <w:rPr>
                <w:b/>
                <w:sz w:val="20"/>
                <w:szCs w:val="20"/>
              </w:rPr>
            </w:pPr>
          </w:p>
          <w:p w14:paraId="244F10D8" w14:textId="31A6A8AA" w:rsidR="00627797" w:rsidRDefault="00614A9E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 w:rsidRPr="00614A9E">
              <w:rPr>
                <w:b/>
                <w:color w:val="1F3864" w:themeColor="accent5" w:themeShade="80"/>
                <w:sz w:val="32"/>
                <w:szCs w:val="32"/>
              </w:rPr>
              <w:t>AZ ORFK R</w:t>
            </w:r>
            <w:r w:rsidR="00627797">
              <w:rPr>
                <w:b/>
                <w:color w:val="1F3864" w:themeColor="accent5" w:themeShade="80"/>
                <w:sz w:val="32"/>
                <w:szCs w:val="32"/>
              </w:rPr>
              <w:t xml:space="preserve">FI </w:t>
            </w:r>
          </w:p>
          <w:p w14:paraId="004C80CD" w14:textId="37E8F643" w:rsidR="00627797" w:rsidRDefault="00614A9E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 w:rsidRPr="00614A9E">
              <w:rPr>
                <w:b/>
                <w:color w:val="1F3864" w:themeColor="accent5" w:themeShade="80"/>
                <w:sz w:val="32"/>
                <w:szCs w:val="32"/>
              </w:rPr>
              <w:t xml:space="preserve">ÜGYELETI FŐOSZTÁLY </w:t>
            </w:r>
            <w:r w:rsidR="00BF2734">
              <w:rPr>
                <w:b/>
                <w:color w:val="1F3864" w:themeColor="accent5" w:themeShade="80"/>
                <w:sz w:val="32"/>
                <w:szCs w:val="32"/>
              </w:rPr>
              <w:t xml:space="preserve">        </w:t>
            </w:r>
          </w:p>
          <w:p w14:paraId="63B71D34" w14:textId="0845FECC" w:rsidR="00614A9E" w:rsidRDefault="00614A9E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 w:rsidRPr="00614A9E">
              <w:rPr>
                <w:b/>
                <w:color w:val="1F3864" w:themeColor="accent5" w:themeShade="80"/>
                <w:sz w:val="32"/>
                <w:szCs w:val="32"/>
              </w:rPr>
              <w:t>112-ES HÍRLEVELE</w:t>
            </w:r>
          </w:p>
          <w:p w14:paraId="0413477A" w14:textId="77777777" w:rsidR="00627797" w:rsidRDefault="00627797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</w:p>
          <w:p w14:paraId="1D733C01" w14:textId="741859A4" w:rsidR="002F3603" w:rsidRPr="002F3603" w:rsidRDefault="00C37027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>
              <w:rPr>
                <w:b/>
                <w:color w:val="1F3864" w:themeColor="accent5" w:themeShade="80"/>
                <w:sz w:val="32"/>
                <w:szCs w:val="32"/>
              </w:rPr>
              <w:t>2024</w:t>
            </w:r>
            <w:r w:rsidR="009D703B">
              <w:rPr>
                <w:b/>
                <w:color w:val="1F3864" w:themeColor="accent5" w:themeShade="80"/>
                <w:sz w:val="32"/>
                <w:szCs w:val="32"/>
              </w:rPr>
              <w:t>. évi 2</w:t>
            </w:r>
            <w:r w:rsidR="002F3603">
              <w:rPr>
                <w:b/>
                <w:color w:val="1F3864" w:themeColor="accent5" w:themeShade="80"/>
                <w:sz w:val="32"/>
                <w:szCs w:val="32"/>
              </w:rPr>
              <w:t>. szám</w:t>
            </w:r>
          </w:p>
        </w:tc>
        <w:tc>
          <w:tcPr>
            <w:tcW w:w="1554" w:type="dxa"/>
          </w:tcPr>
          <w:p w14:paraId="68D1C010" w14:textId="77777777" w:rsidR="00614A9E" w:rsidRDefault="00614A9E" w:rsidP="009B7879">
            <w:pPr>
              <w:jc w:val="center"/>
            </w:pPr>
          </w:p>
          <w:p w14:paraId="51C20D83" w14:textId="157568C4" w:rsidR="00614A9E" w:rsidRDefault="00BF2734" w:rsidP="009B7879">
            <w:pPr>
              <w:jc w:val="center"/>
            </w:pPr>
            <w:r w:rsidRPr="00760457">
              <w:rPr>
                <w:b/>
                <w:noProof/>
                <w:sz w:val="40"/>
                <w:szCs w:val="40"/>
                <w:lang w:eastAsia="hu-HU"/>
              </w:rPr>
              <w:drawing>
                <wp:inline distT="0" distB="0" distL="0" distR="0" wp14:anchorId="5440E2FF" wp14:editId="58512887">
                  <wp:extent cx="438015" cy="504190"/>
                  <wp:effectExtent l="0" t="0" r="635" b="0"/>
                  <wp:docPr id="13" name="Kép 13" descr="C:\Users\galega\Documents\ÜGYELETI ANYAGOK\ILDUSZ\Intézkedést nem igénylő_20170502\2019\hírlevél\112\H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lega\Documents\ÜGYELETI ANYAGOK\ILDUSZ\Intézkedést nem igénylő_20170502\2019\hírlevél\112\H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15" cy="548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CE96B2" w14:textId="500763CD" w:rsidR="00FC1E28" w:rsidRPr="001D6790" w:rsidRDefault="00D51151" w:rsidP="00FC1E28">
      <w:pPr>
        <w:rPr>
          <w:color w:val="4472C4" w:themeColor="accent5"/>
        </w:rPr>
      </w:pPr>
      <w:r w:rsidRPr="00CA4DC3">
        <w:rPr>
          <w:color w:val="0070C0"/>
        </w:rPr>
        <w:tab/>
      </w:r>
      <w:r w:rsidR="00FC1E28" w:rsidRPr="001D6790">
        <w:rPr>
          <w:color w:val="4472C4" w:themeColor="accent5"/>
        </w:rPr>
        <w:tab/>
      </w:r>
      <w:r w:rsidR="00FC1E28" w:rsidRPr="001D6790">
        <w:rPr>
          <w:color w:val="4472C4" w:themeColor="accent5"/>
        </w:rPr>
        <w:tab/>
      </w:r>
      <w:r w:rsidR="00FC1E28" w:rsidRPr="001D6790">
        <w:rPr>
          <w:color w:val="4472C4" w:themeColor="accent5"/>
        </w:rPr>
        <w:tab/>
      </w:r>
    </w:p>
    <w:p w14:paraId="4D5175A3" w14:textId="4ADE5F29" w:rsidR="00A75EE8" w:rsidRPr="001D6790" w:rsidRDefault="00FC1E28" w:rsidP="007A39F2">
      <w:pPr>
        <w:jc w:val="both"/>
        <w:rPr>
          <w:color w:val="4472C4" w:themeColor="accent5"/>
        </w:rPr>
      </w:pPr>
      <w:r w:rsidRPr="001D6790">
        <w:rPr>
          <w:color w:val="4472C4" w:themeColor="accent5"/>
        </w:rPr>
        <w:t>2024. május 7-én a Nemzetközi Oktatási Központ a</w:t>
      </w:r>
      <w:r w:rsidR="00BF2734" w:rsidRPr="001D6790">
        <w:rPr>
          <w:color w:val="4472C4" w:themeColor="accent5"/>
        </w:rPr>
        <w:t>dott otthont az ORFK R</w:t>
      </w:r>
      <w:r w:rsidRPr="001D6790">
        <w:rPr>
          <w:color w:val="4472C4" w:themeColor="accent5"/>
        </w:rPr>
        <w:t xml:space="preserve">endészeti Főigazgatóság Ügyeleti </w:t>
      </w:r>
      <w:r w:rsidR="008D0726">
        <w:rPr>
          <w:color w:val="4472C4" w:themeColor="accent5"/>
        </w:rPr>
        <w:t xml:space="preserve">Főosztály </w:t>
      </w:r>
      <w:r w:rsidRPr="001D6790">
        <w:rPr>
          <w:color w:val="4472C4" w:themeColor="accent5"/>
        </w:rPr>
        <w:t>„Mi kis Hőseink napja” című rendezvényének, amelyre olyan gyerekeket hívtunk meg, akik p</w:t>
      </w:r>
      <w:r w:rsidR="00CA4DC3" w:rsidRPr="001D6790">
        <w:rPr>
          <w:color w:val="4472C4" w:themeColor="accent5"/>
        </w:rPr>
        <w:t>áratlan lélekjel</w:t>
      </w:r>
      <w:r w:rsidR="002736DC" w:rsidRPr="001D6790">
        <w:rPr>
          <w:color w:val="4472C4" w:themeColor="accent5"/>
        </w:rPr>
        <w:t>en</w:t>
      </w:r>
      <w:r w:rsidR="0043729A" w:rsidRPr="001D6790">
        <w:rPr>
          <w:color w:val="4472C4" w:themeColor="accent5"/>
        </w:rPr>
        <w:t>létről tett</w:t>
      </w:r>
      <w:r w:rsidR="00BF2734" w:rsidRPr="001D6790">
        <w:rPr>
          <w:color w:val="4472C4" w:themeColor="accent5"/>
        </w:rPr>
        <w:t xml:space="preserve">ek tanúbizonyságot, amikor </w:t>
      </w:r>
      <w:r w:rsidRPr="001D6790">
        <w:rPr>
          <w:color w:val="4472C4" w:themeColor="accent5"/>
        </w:rPr>
        <w:t>felhívták</w:t>
      </w:r>
      <w:r w:rsidR="00CA4DC3" w:rsidRPr="001D6790">
        <w:rPr>
          <w:color w:val="4472C4" w:themeColor="accent5"/>
        </w:rPr>
        <w:t xml:space="preserve"> a 112-es egységes európai </w:t>
      </w:r>
      <w:r w:rsidR="000A7E7F" w:rsidRPr="001D6790">
        <w:rPr>
          <w:color w:val="4472C4" w:themeColor="accent5"/>
        </w:rPr>
        <w:t>segélyhívószámot</w:t>
      </w:r>
      <w:r w:rsidR="00CA4DC3" w:rsidRPr="001D6790">
        <w:rPr>
          <w:color w:val="4472C4" w:themeColor="accent5"/>
        </w:rPr>
        <w:t xml:space="preserve">, </w:t>
      </w:r>
      <w:r w:rsidR="00BF2734" w:rsidRPr="001D6790">
        <w:rPr>
          <w:color w:val="4472C4" w:themeColor="accent5"/>
        </w:rPr>
        <w:t>mert</w:t>
      </w:r>
      <w:r w:rsidR="000A7E7F" w:rsidRPr="001D6790">
        <w:rPr>
          <w:color w:val="4472C4" w:themeColor="accent5"/>
        </w:rPr>
        <w:t xml:space="preserve"> </w:t>
      </w:r>
      <w:r w:rsidRPr="001D6790">
        <w:rPr>
          <w:color w:val="4472C4" w:themeColor="accent5"/>
        </w:rPr>
        <w:t xml:space="preserve">valamelyik hozzátartozójuk </w:t>
      </w:r>
      <w:r w:rsidR="001369E8" w:rsidRPr="001D6790">
        <w:rPr>
          <w:color w:val="4472C4" w:themeColor="accent5"/>
        </w:rPr>
        <w:t xml:space="preserve">bajba került </w:t>
      </w:r>
      <w:r w:rsidR="008D0726">
        <w:rPr>
          <w:color w:val="4472C4" w:themeColor="accent5"/>
        </w:rPr>
        <w:t>vagy</w:t>
      </w:r>
      <w:r w:rsidR="00411A2F" w:rsidRPr="001D6790">
        <w:rPr>
          <w:color w:val="4472C4" w:themeColor="accent5"/>
        </w:rPr>
        <w:t xml:space="preserve"> </w:t>
      </w:r>
      <w:r w:rsidR="00CA4DC3" w:rsidRPr="001D6790">
        <w:rPr>
          <w:color w:val="4472C4" w:themeColor="accent5"/>
        </w:rPr>
        <w:t>rosszul lett.</w:t>
      </w:r>
      <w:r w:rsidR="00291539" w:rsidRPr="001D6790">
        <w:rPr>
          <w:color w:val="4472C4" w:themeColor="accent5"/>
        </w:rPr>
        <w:t xml:space="preserve"> </w:t>
      </w:r>
      <w:r w:rsidR="00BF2734" w:rsidRPr="001D6790">
        <w:rPr>
          <w:color w:val="4472C4" w:themeColor="accent5"/>
        </w:rPr>
        <w:t xml:space="preserve">A </w:t>
      </w:r>
      <w:r w:rsidR="001369E8" w:rsidRPr="001D6790">
        <w:rPr>
          <w:color w:val="4472C4" w:themeColor="accent5"/>
        </w:rPr>
        <w:t xml:space="preserve">vendégeink </w:t>
      </w:r>
      <w:r w:rsidR="00BF2734" w:rsidRPr="001D6790">
        <w:rPr>
          <w:color w:val="4472C4" w:themeColor="accent5"/>
        </w:rPr>
        <w:t>köszöntés</w:t>
      </w:r>
      <w:r w:rsidR="001369E8" w:rsidRPr="001D6790">
        <w:rPr>
          <w:color w:val="4472C4" w:themeColor="accent5"/>
        </w:rPr>
        <w:t>é</w:t>
      </w:r>
      <w:r w:rsidR="00BF2734" w:rsidRPr="001D6790">
        <w:rPr>
          <w:color w:val="4472C4" w:themeColor="accent5"/>
        </w:rPr>
        <w:t>t követően tisztel</w:t>
      </w:r>
      <w:r w:rsidR="006B494D">
        <w:rPr>
          <w:color w:val="4472C4" w:themeColor="accent5"/>
        </w:rPr>
        <w:t>etbeli rendőrré fogadtuk a kis H</w:t>
      </w:r>
      <w:r w:rsidR="00BF2734" w:rsidRPr="001D6790">
        <w:rPr>
          <w:color w:val="4472C4" w:themeColor="accent5"/>
        </w:rPr>
        <w:t xml:space="preserve">ősöket, akik </w:t>
      </w:r>
      <w:proofErr w:type="spellStart"/>
      <w:r w:rsidR="00BF2734" w:rsidRPr="001D6790">
        <w:rPr>
          <w:color w:val="4472C4" w:themeColor="accent5"/>
        </w:rPr>
        <w:t>megilletődve</w:t>
      </w:r>
      <w:proofErr w:type="spellEnd"/>
      <w:r w:rsidR="00BF2734" w:rsidRPr="001D6790">
        <w:rPr>
          <w:color w:val="4472C4" w:themeColor="accent5"/>
        </w:rPr>
        <w:t xml:space="preserve"> ismételték el a vicces, de ugyanakkor felelősségteljes eskü szövegét. Ezt követően </w:t>
      </w:r>
      <w:r w:rsidR="003A5B79" w:rsidRPr="001D6790">
        <w:rPr>
          <w:color w:val="4472C4" w:themeColor="accent5"/>
        </w:rPr>
        <w:t xml:space="preserve">interaktív, játékos </w:t>
      </w:r>
      <w:r w:rsidR="00411A2F" w:rsidRPr="001D6790">
        <w:rPr>
          <w:color w:val="4472C4" w:themeColor="accent5"/>
        </w:rPr>
        <w:t xml:space="preserve">kutyabemutatót tekinthettek meg, amelyet a Készenléti Rendőrség Nemzeti Nyomozó Iroda </w:t>
      </w:r>
      <w:r w:rsidR="00E418C0">
        <w:rPr>
          <w:color w:val="4472C4" w:themeColor="accent5"/>
        </w:rPr>
        <w:t xml:space="preserve">kutyavezető </w:t>
      </w:r>
      <w:r w:rsidR="00411A2F" w:rsidRPr="001D6790">
        <w:rPr>
          <w:color w:val="4472C4" w:themeColor="accent5"/>
        </w:rPr>
        <w:t>szakemberei tartottak.</w:t>
      </w:r>
      <w:r w:rsidR="003A5B79" w:rsidRPr="001D6790">
        <w:rPr>
          <w:color w:val="4472C4" w:themeColor="accent5"/>
        </w:rPr>
        <w:t xml:space="preserve"> A legnagyobb sikert Perec, a </w:t>
      </w:r>
      <w:r w:rsidR="001369E8" w:rsidRPr="001D6790">
        <w:rPr>
          <w:color w:val="4472C4" w:themeColor="accent5"/>
        </w:rPr>
        <w:t xml:space="preserve">kis szagazonosító kutya aratta. A nap hátralevő részében </w:t>
      </w:r>
      <w:r w:rsidR="001369E8" w:rsidRPr="001D6790">
        <w:rPr>
          <w:bCs/>
          <w:color w:val="4472C4" w:themeColor="accent5"/>
        </w:rPr>
        <w:t xml:space="preserve">a tornateremben szabadon választható programokat szerveztünk a </w:t>
      </w:r>
      <w:r w:rsidR="001D6790">
        <w:rPr>
          <w:bCs/>
          <w:color w:val="4472C4" w:themeColor="accent5"/>
        </w:rPr>
        <w:t xml:space="preserve">talpraesett </w:t>
      </w:r>
      <w:r w:rsidR="001369E8" w:rsidRPr="001D6790">
        <w:rPr>
          <w:bCs/>
          <w:color w:val="4472C4" w:themeColor="accent5"/>
        </w:rPr>
        <w:t xml:space="preserve">gyerekek részére. Volt falmászás, </w:t>
      </w:r>
      <w:r w:rsidR="00F6070A" w:rsidRPr="001D6790">
        <w:rPr>
          <w:bCs/>
          <w:color w:val="4472C4" w:themeColor="accent5"/>
        </w:rPr>
        <w:t xml:space="preserve">kosárra dobás, kapura rúgás, </w:t>
      </w:r>
      <w:r w:rsidR="001369E8" w:rsidRPr="001D6790">
        <w:rPr>
          <w:bCs/>
          <w:color w:val="4472C4" w:themeColor="accent5"/>
        </w:rPr>
        <w:t xml:space="preserve">valamint készültünk a 112-es segélyhívószám </w:t>
      </w:r>
      <w:proofErr w:type="gramStart"/>
      <w:r w:rsidR="001369E8" w:rsidRPr="001D6790">
        <w:rPr>
          <w:bCs/>
          <w:color w:val="4472C4" w:themeColor="accent5"/>
        </w:rPr>
        <w:t>használatával</w:t>
      </w:r>
      <w:proofErr w:type="gramEnd"/>
      <w:r w:rsidR="001369E8" w:rsidRPr="001D6790">
        <w:rPr>
          <w:bCs/>
          <w:color w:val="4472C4" w:themeColor="accent5"/>
        </w:rPr>
        <w:t xml:space="preserve"> kapcsolatos kvízekkel, színezőkkel, fejtörőkkel, szókeresővel. A nap végén mindenki elégedetten, élményekkel telve távozott. Reméljük, hogy néhány év m</w:t>
      </w:r>
      <w:r w:rsidR="00411A2F" w:rsidRPr="001D6790">
        <w:rPr>
          <w:bCs/>
          <w:color w:val="4472C4" w:themeColor="accent5"/>
        </w:rPr>
        <w:t>úlva már nem csak tiszteletbeli rendőrként, hanem tényleges hivatásos állományú munkatársként láthatjuk viszont a kis H</w:t>
      </w:r>
      <w:r w:rsidR="001369E8" w:rsidRPr="001D6790">
        <w:rPr>
          <w:bCs/>
          <w:color w:val="4472C4" w:themeColor="accent5"/>
        </w:rPr>
        <w:t xml:space="preserve">őseinket a Rendőrség vagy bármely készenléti szerv kötelékében. </w:t>
      </w:r>
    </w:p>
    <w:p w14:paraId="5EEE5584" w14:textId="1B49F17F" w:rsidR="00CA4DC3" w:rsidRPr="001D6DCF" w:rsidRDefault="00CA4DC3" w:rsidP="007A39F2">
      <w:pPr>
        <w:jc w:val="both"/>
        <w:rPr>
          <w:color w:val="0070C0"/>
        </w:rPr>
      </w:pPr>
    </w:p>
    <w:p w14:paraId="6BBB2E16" w14:textId="06E40040" w:rsidR="00BF2734" w:rsidRDefault="00BF2734" w:rsidP="007A39F2">
      <w:pPr>
        <w:jc w:val="both"/>
        <w:rPr>
          <w:rStyle w:val="Kiemels"/>
          <w:i w:val="0"/>
          <w:color w:val="0070C0"/>
        </w:rPr>
      </w:pPr>
    </w:p>
    <w:p w14:paraId="717F3B8F" w14:textId="5C57B16B" w:rsidR="007A39F2" w:rsidRPr="001D6DCF" w:rsidRDefault="00FC1E28" w:rsidP="007A39F2">
      <w:pPr>
        <w:jc w:val="both"/>
        <w:rPr>
          <w:rStyle w:val="Kiemels"/>
          <w:i w:val="0"/>
          <w:iCs w:val="0"/>
          <w:color w:val="0070C0"/>
        </w:rPr>
      </w:pPr>
      <w:r>
        <w:rPr>
          <w:noProof/>
          <w:color w:val="0070C0"/>
          <w:lang w:eastAsia="hu-HU"/>
        </w:rPr>
        <w:drawing>
          <wp:inline distT="0" distB="0" distL="0" distR="0" wp14:anchorId="5C8644FD" wp14:editId="3D9AFCCE">
            <wp:extent cx="5638800" cy="3381375"/>
            <wp:effectExtent l="0" t="0" r="0" b="9525"/>
            <wp:docPr id="2" name="Kép 2" descr="C:\Users\farkasneci\AppData\Local\Microsoft\Windows\INetCache\Content.Word\DSC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rkasneci\AppData\Local\Microsoft\Windows\INetCache\Content.Word\DSC_02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FE805" w14:textId="77777777" w:rsidR="00390E45" w:rsidRPr="001D6DCF" w:rsidRDefault="00390E45" w:rsidP="00B20ABD">
      <w:pPr>
        <w:jc w:val="both"/>
        <w:rPr>
          <w:rStyle w:val="Kiemels"/>
          <w:i w:val="0"/>
          <w:color w:val="0070C0"/>
        </w:rPr>
      </w:pPr>
    </w:p>
    <w:p w14:paraId="7A41F473" w14:textId="2DA72061" w:rsidR="00BE077F" w:rsidRPr="001D6DCF" w:rsidRDefault="00892EFA" w:rsidP="006809BB">
      <w:pPr>
        <w:pStyle w:val="Standard"/>
        <w:tabs>
          <w:tab w:val="left" w:pos="4065"/>
        </w:tabs>
        <w:rPr>
          <w:rFonts w:ascii="Calibri" w:hAnsi="Calibri" w:cs="Calibri"/>
          <w:b/>
          <w:bCs/>
          <w:color w:val="0070C0"/>
        </w:rPr>
      </w:pPr>
      <w:r>
        <w:rPr>
          <w:noProof/>
        </w:rPr>
        <w:pict w14:anchorId="37D26B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45pt;margin-top:122.25pt;width:228pt;height:304pt;z-index:-251657216" wrapcoords="0 0 0 21536 21600 21536 21600 0 0 0">
            <v:imagedata r:id="rId11" o:title="20240517_113528"/>
            <w10:wrap type="tight"/>
          </v:shape>
        </w:pict>
      </w:r>
      <w:r w:rsidR="001E74D9" w:rsidRPr="001D6DCF">
        <w:rPr>
          <w:noProof/>
          <w:color w:val="0070C0"/>
          <w:lang w:eastAsia="hu-HU"/>
        </w:rPr>
        <mc:AlternateContent>
          <mc:Choice Requires="wps">
            <w:drawing>
              <wp:anchor distT="91440" distB="91440" distL="137160" distR="137160" simplePos="0" relativeHeight="251656192" behindDoc="0" locked="0" layoutInCell="0" allowOverlap="1" wp14:anchorId="787E3DA4" wp14:editId="43C84FC7">
                <wp:simplePos x="0" y="0"/>
                <wp:positionH relativeFrom="margin">
                  <wp:align>center</wp:align>
                </wp:positionH>
                <wp:positionV relativeFrom="margin">
                  <wp:posOffset>-1748790</wp:posOffset>
                </wp:positionV>
                <wp:extent cx="1000760" cy="5040630"/>
                <wp:effectExtent l="0" t="635" r="27305" b="27305"/>
                <wp:wrapSquare wrapText="bothSides"/>
                <wp:docPr id="1" name="Alakza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1000760" cy="504063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5B9BD5"/>
                        </a:solidFill>
                        <a:ln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</a:ln>
                      </wps:spPr>
                      <wps:txbx>
                        <w:txbxContent>
                          <w:p w14:paraId="0D98BCCC" w14:textId="31247D91" w:rsidR="009A2AAF" w:rsidRPr="00FC1E28" w:rsidRDefault="00FC1E28" w:rsidP="007738C1">
                            <w:pPr>
                              <w:jc w:val="center"/>
                              <w:rPr>
                                <w:rFonts w:eastAsiaTheme="majorEastAsia" w:cstheme="majorBidi"/>
                                <w:b/>
                                <w:iCs/>
                                <w:color w:val="2F5496" w:themeColor="accent5" w:themeShade="BF"/>
                                <w:sz w:val="56"/>
                                <w:szCs w:val="56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1E28">
                              <w:rPr>
                                <w:rFonts w:eastAsiaTheme="majorEastAsia" w:cstheme="majorBidi"/>
                                <w:b/>
                                <w:iCs/>
                                <w:color w:val="2F5496" w:themeColor="accent5" w:themeShade="BF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KIEMELKEDŐ ESEMÉNY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7E3DA4" id="_x0000_s1027" style="position:absolute;margin-left:0;margin-top:-137.7pt;width:78.8pt;height:396.9pt;rotation:-90;flip:x;z-index:251661312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" o:allowincell="f" fillcolor="#5b9bd5" strokecolor="#deebf7">
                <v:textbox>
                  <w:txbxContent>
                    <w:p w14:paraId="0D98BCCC" w14:textId="31247D91" w:rsidR="009A2AAF" w:rsidRPr="00FC1E28" w:rsidRDefault="00FC1E28" w:rsidP="007738C1">
                      <w:pPr>
                        <w:jc w:val="center"/>
                        <w:rPr>
                          <w:rFonts w:eastAsiaTheme="majorEastAsia" w:cstheme="majorBidi"/>
                          <w:b/>
                          <w:iCs/>
                          <w:color w:val="2F5496" w:themeColor="accent5" w:themeShade="BF"/>
                          <w:sz w:val="56"/>
                          <w:szCs w:val="56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 w:rsidRPr="00FC1E28">
                        <w:rPr>
                          <w:rFonts w:eastAsiaTheme="majorEastAsia" w:cstheme="majorBidi"/>
                          <w:b/>
                          <w:iCs/>
                          <w:color w:val="2F5496" w:themeColor="accent5" w:themeShade="BF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KIEMELKEDŐ ESEMÉNY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72750FDD" w14:textId="0F8BDFB4" w:rsidR="00D70B57" w:rsidRPr="001D6790" w:rsidRDefault="00C14592" w:rsidP="00C14592">
      <w:pPr>
        <w:jc w:val="both"/>
        <w:rPr>
          <w:noProof/>
          <w:color w:val="4472C4" w:themeColor="accent5"/>
          <w:lang w:eastAsia="hu-HU"/>
        </w:rPr>
      </w:pPr>
      <w:r w:rsidRPr="001D6790">
        <w:rPr>
          <w:noProof/>
          <w:color w:val="4472C4" w:themeColor="accent5"/>
          <w:lang w:eastAsia="hu-HU"/>
        </w:rPr>
        <w:t xml:space="preserve">Közel 300 diák, pedagógus és </w:t>
      </w:r>
      <w:r w:rsidR="00196A37">
        <w:rPr>
          <w:noProof/>
          <w:color w:val="4472C4" w:themeColor="accent5"/>
          <w:lang w:eastAsia="hu-HU"/>
        </w:rPr>
        <w:t>szülő vett részt azon a programon, amelyet a</w:t>
      </w:r>
      <w:r w:rsidR="00196A37" w:rsidRPr="001D6790">
        <w:rPr>
          <w:noProof/>
          <w:color w:val="4472C4" w:themeColor="accent5"/>
          <w:lang w:eastAsia="hu-HU"/>
        </w:rPr>
        <w:t xml:space="preserve"> Hívásfogadó Központ Miskolc munkatársai </w:t>
      </w:r>
      <w:r w:rsidR="00196A37">
        <w:rPr>
          <w:noProof/>
          <w:color w:val="4472C4" w:themeColor="accent5"/>
          <w:lang w:eastAsia="hu-HU"/>
        </w:rPr>
        <w:t xml:space="preserve">szerveztek a </w:t>
      </w:r>
      <w:r w:rsidRPr="001D6790">
        <w:rPr>
          <w:noProof/>
          <w:color w:val="4472C4" w:themeColor="accent5"/>
          <w:lang w:eastAsia="hu-HU"/>
        </w:rPr>
        <w:t>B</w:t>
      </w:r>
      <w:r w:rsidR="00F1541D" w:rsidRPr="001D6790">
        <w:rPr>
          <w:noProof/>
          <w:color w:val="4472C4" w:themeColor="accent5"/>
          <w:lang w:eastAsia="hu-HU"/>
        </w:rPr>
        <w:t xml:space="preserve">orsod-Abaúj-Zemplén </w:t>
      </w:r>
      <w:r w:rsidRPr="001D6790">
        <w:rPr>
          <w:noProof/>
          <w:color w:val="4472C4" w:themeColor="accent5"/>
          <w:lang w:eastAsia="hu-HU"/>
        </w:rPr>
        <w:t xml:space="preserve">vármegyei </w:t>
      </w:r>
      <w:r w:rsidR="00F1541D" w:rsidRPr="001D6790">
        <w:rPr>
          <w:noProof/>
          <w:color w:val="4472C4" w:themeColor="accent5"/>
          <w:lang w:eastAsia="hu-HU"/>
        </w:rPr>
        <w:t>Göncruszkán található Talentum Református Teh</w:t>
      </w:r>
      <w:r w:rsidR="00196A37">
        <w:rPr>
          <w:noProof/>
          <w:color w:val="4472C4" w:themeColor="accent5"/>
          <w:lang w:eastAsia="hu-HU"/>
        </w:rPr>
        <w:t>etséggondozó Ál</w:t>
      </w:r>
      <w:r w:rsidR="00206ED1">
        <w:rPr>
          <w:noProof/>
          <w:color w:val="4472C4" w:themeColor="accent5"/>
          <w:lang w:eastAsia="hu-HU"/>
        </w:rPr>
        <w:t>talános Iskolában. Munkatársain</w:t>
      </w:r>
      <w:r w:rsidR="00196A37">
        <w:rPr>
          <w:noProof/>
          <w:color w:val="4472C4" w:themeColor="accent5"/>
          <w:lang w:eastAsia="hu-HU"/>
        </w:rPr>
        <w:t xml:space="preserve">k </w:t>
      </w:r>
      <w:r w:rsidR="00F1541D" w:rsidRPr="001D6790">
        <w:rPr>
          <w:noProof/>
          <w:color w:val="4472C4" w:themeColor="accent5"/>
          <w:lang w:eastAsia="hu-HU"/>
        </w:rPr>
        <w:t xml:space="preserve">interaktív bemutatót tartottak </w:t>
      </w:r>
      <w:r w:rsidR="001D6790">
        <w:rPr>
          <w:noProof/>
          <w:color w:val="4472C4" w:themeColor="accent5"/>
          <w:lang w:eastAsia="hu-HU"/>
        </w:rPr>
        <w:t xml:space="preserve">arról, hogy különböző veszélyheyzetekben hogyan kell </w:t>
      </w:r>
      <w:r w:rsidR="00F1541D" w:rsidRPr="001D6790">
        <w:rPr>
          <w:noProof/>
          <w:color w:val="4472C4" w:themeColor="accent5"/>
          <w:lang w:eastAsia="hu-HU"/>
        </w:rPr>
        <w:t>a 112-es segélyhívószám</w:t>
      </w:r>
      <w:r w:rsidR="001D6790">
        <w:rPr>
          <w:noProof/>
          <w:color w:val="4472C4" w:themeColor="accent5"/>
          <w:lang w:eastAsia="hu-HU"/>
        </w:rPr>
        <w:t>ot</w:t>
      </w:r>
      <w:r w:rsidR="00F1541D" w:rsidRPr="001D6790">
        <w:rPr>
          <w:noProof/>
          <w:color w:val="4472C4" w:themeColor="accent5"/>
          <w:lang w:eastAsia="hu-HU"/>
        </w:rPr>
        <w:t xml:space="preserve"> helyes</w:t>
      </w:r>
      <w:r w:rsidR="001D6790">
        <w:rPr>
          <w:noProof/>
          <w:color w:val="4472C4" w:themeColor="accent5"/>
          <w:lang w:eastAsia="hu-HU"/>
        </w:rPr>
        <w:t>en használni</w:t>
      </w:r>
      <w:r w:rsidR="004E1A37">
        <w:rPr>
          <w:noProof/>
          <w:color w:val="4472C4" w:themeColor="accent5"/>
          <w:lang w:eastAsia="hu-HU"/>
        </w:rPr>
        <w:t>, valamint szókeresővel, labirintussal, sodokuval foglalkoztatták a gyerekeket.</w:t>
      </w:r>
      <w:r w:rsidR="00F1541D" w:rsidRPr="001D6790">
        <w:rPr>
          <w:noProof/>
          <w:color w:val="4472C4" w:themeColor="accent5"/>
          <w:lang w:eastAsia="hu-HU"/>
        </w:rPr>
        <w:t xml:space="preserve"> </w:t>
      </w:r>
      <w:r w:rsidR="0048284C" w:rsidRPr="001D6790">
        <w:rPr>
          <w:noProof/>
          <w:color w:val="4472C4" w:themeColor="accent5"/>
          <w:lang w:eastAsia="hu-HU"/>
        </w:rPr>
        <w:t>Nagy sikere vol</w:t>
      </w:r>
      <w:r w:rsidR="004E1A37">
        <w:rPr>
          <w:noProof/>
          <w:color w:val="4472C4" w:themeColor="accent5"/>
          <w:lang w:eastAsia="hu-HU"/>
        </w:rPr>
        <w:t>t</w:t>
      </w:r>
      <w:r w:rsidR="0048284C" w:rsidRPr="001D6790">
        <w:rPr>
          <w:noProof/>
          <w:color w:val="4472C4" w:themeColor="accent5"/>
          <w:lang w:eastAsia="hu-HU"/>
        </w:rPr>
        <w:t xml:space="preserve"> annak is, hogy betekinthettek a rádiózás kulisszatitkai mögé.</w:t>
      </w:r>
      <w:r w:rsidR="0048284C">
        <w:rPr>
          <w:noProof/>
          <w:color w:val="4472C4" w:themeColor="accent5"/>
          <w:lang w:eastAsia="hu-HU"/>
        </w:rPr>
        <w:t xml:space="preserve"> </w:t>
      </w:r>
      <w:r w:rsidR="008C0515">
        <w:rPr>
          <w:noProof/>
          <w:color w:val="4472C4" w:themeColor="accent5"/>
          <w:lang w:eastAsia="hu-HU"/>
        </w:rPr>
        <w:t xml:space="preserve">Az iskola udvarán </w:t>
      </w:r>
      <w:r w:rsidR="001A6022">
        <w:rPr>
          <w:noProof/>
          <w:color w:val="4472C4" w:themeColor="accent5"/>
          <w:lang w:eastAsia="hu-HU"/>
        </w:rPr>
        <w:t>a</w:t>
      </w:r>
      <w:r w:rsidR="00F1541D" w:rsidRPr="001D6790">
        <w:rPr>
          <w:noProof/>
          <w:color w:val="4472C4" w:themeColor="accent5"/>
          <w:lang w:eastAsia="hu-HU"/>
        </w:rPr>
        <w:t xml:space="preserve"> Készenlét</w:t>
      </w:r>
      <w:r w:rsidR="001D6790">
        <w:rPr>
          <w:noProof/>
          <w:color w:val="4472C4" w:themeColor="accent5"/>
          <w:lang w:eastAsia="hu-HU"/>
        </w:rPr>
        <w:t>i Rendőrség fegyverzettechnikai, illetve a támogató kommandó</w:t>
      </w:r>
      <w:r w:rsidR="001D6790" w:rsidRPr="001D6790">
        <w:rPr>
          <w:noProof/>
          <w:color w:val="4472C4" w:themeColor="accent5"/>
          <w:lang w:eastAsia="hu-HU"/>
        </w:rPr>
        <w:t xml:space="preserve"> </w:t>
      </w:r>
      <w:r w:rsidR="00EC4FD3">
        <w:rPr>
          <w:noProof/>
          <w:color w:val="4472C4" w:themeColor="accent5"/>
          <w:lang w:eastAsia="hu-HU"/>
        </w:rPr>
        <w:t>bemutatóját nézhették</w:t>
      </w:r>
      <w:r w:rsidR="008C0515">
        <w:rPr>
          <w:noProof/>
          <w:color w:val="4472C4" w:themeColor="accent5"/>
          <w:lang w:eastAsia="hu-HU"/>
        </w:rPr>
        <w:t xml:space="preserve"> meg az érdeklődők. </w:t>
      </w:r>
      <w:r w:rsidR="0048284C">
        <w:rPr>
          <w:noProof/>
          <w:color w:val="4472C4" w:themeColor="accent5"/>
          <w:lang w:eastAsia="hu-HU"/>
        </w:rPr>
        <w:t>A programot drónok reptetésével színesítették.</w:t>
      </w:r>
      <w:r w:rsidR="004E1A37">
        <w:rPr>
          <w:noProof/>
          <w:color w:val="4472C4" w:themeColor="accent5"/>
          <w:lang w:eastAsia="hu-HU"/>
        </w:rPr>
        <w:t xml:space="preserve"> </w:t>
      </w:r>
      <w:r w:rsidR="00F1541D" w:rsidRPr="001D6790">
        <w:rPr>
          <w:noProof/>
          <w:color w:val="4472C4" w:themeColor="accent5"/>
          <w:lang w:eastAsia="hu-HU"/>
        </w:rPr>
        <w:t>A Borsod-Abaúj-Zemplén Vármegyei Rendőr-főkapitányság B</w:t>
      </w:r>
      <w:r w:rsidR="00FC2097" w:rsidRPr="001D6790">
        <w:rPr>
          <w:noProof/>
          <w:color w:val="4472C4" w:themeColor="accent5"/>
          <w:lang w:eastAsia="hu-HU"/>
        </w:rPr>
        <w:t>alesetmegelőzési</w:t>
      </w:r>
      <w:r w:rsidR="001A6022">
        <w:rPr>
          <w:noProof/>
          <w:color w:val="4472C4" w:themeColor="accent5"/>
          <w:lang w:eastAsia="hu-HU"/>
        </w:rPr>
        <w:t xml:space="preserve"> Bizottság munkatársai kerékpár</w:t>
      </w:r>
      <w:r w:rsidR="00F1541D" w:rsidRPr="001D6790">
        <w:rPr>
          <w:noProof/>
          <w:color w:val="4472C4" w:themeColor="accent5"/>
          <w:lang w:eastAsia="hu-HU"/>
        </w:rPr>
        <w:t xml:space="preserve">os akadálypályán foglalkoztatták a gyerekeket, illetve </w:t>
      </w:r>
      <w:r w:rsidR="00206ED1">
        <w:rPr>
          <w:noProof/>
          <w:color w:val="4472C4" w:themeColor="accent5"/>
          <w:lang w:eastAsia="hu-HU"/>
        </w:rPr>
        <w:t xml:space="preserve">az érdeklődők </w:t>
      </w:r>
      <w:r w:rsidR="001A6022">
        <w:rPr>
          <w:noProof/>
          <w:color w:val="4472C4" w:themeColor="accent5"/>
          <w:lang w:eastAsia="hu-HU"/>
        </w:rPr>
        <w:t>„</w:t>
      </w:r>
      <w:r w:rsidR="00F1541D" w:rsidRPr="001D6790">
        <w:rPr>
          <w:noProof/>
          <w:color w:val="4472C4" w:themeColor="accent5"/>
          <w:lang w:eastAsia="hu-HU"/>
        </w:rPr>
        <w:t>police m</w:t>
      </w:r>
      <w:r w:rsidR="002D2D80" w:rsidRPr="001D6790">
        <w:rPr>
          <w:noProof/>
          <w:color w:val="4472C4" w:themeColor="accent5"/>
          <w:lang w:eastAsia="hu-HU"/>
        </w:rPr>
        <w:t>edic</w:t>
      </w:r>
      <w:r w:rsidR="001A6022">
        <w:rPr>
          <w:noProof/>
          <w:color w:val="4472C4" w:themeColor="accent5"/>
          <w:lang w:eastAsia="hu-HU"/>
        </w:rPr>
        <w:t xml:space="preserve">” </w:t>
      </w:r>
      <w:r w:rsidR="002D2D80" w:rsidRPr="001D6790">
        <w:rPr>
          <w:noProof/>
          <w:color w:val="4472C4" w:themeColor="accent5"/>
          <w:lang w:eastAsia="hu-HU"/>
        </w:rPr>
        <w:t>harc</w:t>
      </w:r>
      <w:r w:rsidR="001D6790">
        <w:rPr>
          <w:noProof/>
          <w:color w:val="4472C4" w:themeColor="accent5"/>
          <w:lang w:eastAsia="hu-HU"/>
        </w:rPr>
        <w:t>téri elsős</w:t>
      </w:r>
      <w:r w:rsidR="00EC4FD3">
        <w:rPr>
          <w:noProof/>
          <w:color w:val="4472C4" w:themeColor="accent5"/>
          <w:lang w:eastAsia="hu-HU"/>
        </w:rPr>
        <w:t>egélynyújtás</w:t>
      </w:r>
      <w:r w:rsidR="00D52F69">
        <w:rPr>
          <w:noProof/>
          <w:color w:val="4472C4" w:themeColor="accent5"/>
          <w:lang w:eastAsia="hu-HU"/>
        </w:rPr>
        <w:t>-</w:t>
      </w:r>
      <w:r w:rsidR="00EC4FD3">
        <w:rPr>
          <w:noProof/>
          <w:color w:val="4472C4" w:themeColor="accent5"/>
          <w:lang w:eastAsia="hu-HU"/>
        </w:rPr>
        <w:t>bemutatót tekinthettek</w:t>
      </w:r>
      <w:r w:rsidR="002D2D80" w:rsidRPr="001D6790">
        <w:rPr>
          <w:noProof/>
          <w:color w:val="4472C4" w:themeColor="accent5"/>
          <w:lang w:eastAsia="hu-HU"/>
        </w:rPr>
        <w:t xml:space="preserve"> meg. </w:t>
      </w:r>
    </w:p>
    <w:p w14:paraId="596F4DA2" w14:textId="2B4A127A" w:rsidR="002D2D80" w:rsidRDefault="0048284C" w:rsidP="00C14592">
      <w:pPr>
        <w:jc w:val="both"/>
        <w:rPr>
          <w:noProof/>
          <w:color w:val="4472C4" w:themeColor="accent5"/>
          <w:lang w:eastAsia="hu-HU"/>
        </w:rPr>
      </w:pPr>
      <w:r>
        <w:rPr>
          <w:noProof/>
          <w:color w:val="4472C4" w:themeColor="accent5"/>
          <w:lang w:eastAsia="hu-HU"/>
        </w:rPr>
        <w:t>A jól sikerült nap végén közösen é</w:t>
      </w:r>
      <w:r w:rsidR="00EC4FD3">
        <w:rPr>
          <w:noProof/>
          <w:color w:val="4472C4" w:themeColor="accent5"/>
          <w:lang w:eastAsia="hu-HU"/>
        </w:rPr>
        <w:t>nekelték el az iskola tanulói,</w:t>
      </w:r>
      <w:r>
        <w:rPr>
          <w:noProof/>
          <w:color w:val="4472C4" w:themeColor="accent5"/>
          <w:lang w:eastAsia="hu-HU"/>
        </w:rPr>
        <w:t xml:space="preserve"> tanárai </w:t>
      </w:r>
      <w:r w:rsidR="00EC4FD3">
        <w:rPr>
          <w:noProof/>
          <w:color w:val="4472C4" w:themeColor="accent5"/>
          <w:lang w:eastAsia="hu-HU"/>
        </w:rPr>
        <w:t xml:space="preserve">és a rendezvény szervezői </w:t>
      </w:r>
      <w:r>
        <w:rPr>
          <w:noProof/>
          <w:color w:val="4472C4" w:themeColor="accent5"/>
          <w:lang w:eastAsia="hu-HU"/>
        </w:rPr>
        <w:t xml:space="preserve">a </w:t>
      </w:r>
      <w:r w:rsidR="0039710B">
        <w:rPr>
          <w:noProof/>
          <w:color w:val="4472C4" w:themeColor="accent5"/>
          <w:lang w:eastAsia="hu-HU"/>
        </w:rPr>
        <w:t>„</w:t>
      </w:r>
      <w:r>
        <w:rPr>
          <w:noProof/>
          <w:color w:val="4472C4" w:themeColor="accent5"/>
          <w:lang w:eastAsia="hu-HU"/>
        </w:rPr>
        <w:t>112-es indulót”, amelynek szövegét a H</w:t>
      </w:r>
      <w:r w:rsidR="00897D41">
        <w:rPr>
          <w:noProof/>
          <w:color w:val="4472C4" w:themeColor="accent5"/>
          <w:lang w:eastAsia="hu-HU"/>
        </w:rPr>
        <w:t xml:space="preserve">IK Miskolc munkatársai írták. </w:t>
      </w:r>
      <w:r>
        <w:rPr>
          <w:noProof/>
          <w:color w:val="4472C4" w:themeColor="accent5"/>
          <w:lang w:eastAsia="hu-HU"/>
        </w:rPr>
        <w:t xml:space="preserve"> </w:t>
      </w:r>
    </w:p>
    <w:p w14:paraId="110A7216" w14:textId="6AB4FD4C" w:rsidR="006B494D" w:rsidRDefault="006B494D" w:rsidP="00C14592">
      <w:pPr>
        <w:jc w:val="both"/>
        <w:rPr>
          <w:noProof/>
          <w:color w:val="4472C4" w:themeColor="accent5"/>
          <w:lang w:eastAsia="hu-HU"/>
        </w:rPr>
      </w:pPr>
    </w:p>
    <w:p w14:paraId="6EECCAF6" w14:textId="0E575329" w:rsidR="006B494D" w:rsidRDefault="006B494D" w:rsidP="004E1A37">
      <w:pPr>
        <w:jc w:val="center"/>
        <w:rPr>
          <w:noProof/>
          <w:color w:val="4472C4" w:themeColor="accent5"/>
          <w:lang w:eastAsia="hu-HU"/>
        </w:rPr>
      </w:pPr>
    </w:p>
    <w:p w14:paraId="3832342B" w14:textId="325D0E88" w:rsidR="00EC4FD3" w:rsidRDefault="00EC4FD3" w:rsidP="00EC4FD3">
      <w:pPr>
        <w:jc w:val="center"/>
        <w:rPr>
          <w:noProof/>
          <w:color w:val="4472C4" w:themeColor="accent5"/>
          <w:lang w:eastAsia="hu-HU"/>
        </w:rPr>
      </w:pPr>
      <w:r>
        <w:rPr>
          <w:noProof/>
          <w:color w:val="4472C4" w:themeColor="accent5"/>
          <w:lang w:eastAsia="hu-HU"/>
        </w:rPr>
        <w:drawing>
          <wp:inline distT="0" distB="0" distL="0" distR="0" wp14:anchorId="3EC0F84A" wp14:editId="7885C8DD">
            <wp:extent cx="4446270" cy="2038350"/>
            <wp:effectExtent l="0" t="0" r="0" b="0"/>
            <wp:docPr id="4" name="Kép 4" descr="C:\Users\farkasneci\AppData\Local\Microsoft\Windows\INetCache\Content.Word\FB_IMG_1716273219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arkasneci\AppData\Local\Microsoft\Windows\INetCache\Content.Word\FB_IMG_1716273219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321" cy="204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5CA5E" w14:textId="7ED7C617" w:rsidR="00BE077F" w:rsidRDefault="00EC4FD3" w:rsidP="006B494D">
      <w:pPr>
        <w:spacing w:line="259" w:lineRule="auto"/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</w:t>
      </w:r>
      <w:r w:rsidR="006B494D" w:rsidRPr="006B494D">
        <w:rPr>
          <w:b/>
          <w:bCs/>
          <w:color w:val="FF0000"/>
          <w:sz w:val="28"/>
          <w:szCs w:val="28"/>
        </w:rPr>
        <w:t>A</w:t>
      </w:r>
      <w:r w:rsidR="00DA6A36" w:rsidRPr="006B494D">
        <w:rPr>
          <w:b/>
          <w:bCs/>
          <w:color w:val="FF0000"/>
          <w:sz w:val="28"/>
          <w:szCs w:val="28"/>
        </w:rPr>
        <w:t xml:space="preserve"> segélyhívó szám nem játék! Helyes használatával életeket menthetünk!</w:t>
      </w:r>
    </w:p>
    <w:p w14:paraId="47B5AA88" w14:textId="184F46C0" w:rsidR="006B494D" w:rsidRDefault="006B494D" w:rsidP="006B494D">
      <w:pPr>
        <w:spacing w:line="259" w:lineRule="auto"/>
        <w:jc w:val="both"/>
        <w:rPr>
          <w:b/>
          <w:bCs/>
          <w:color w:val="FF0000"/>
          <w:sz w:val="28"/>
          <w:szCs w:val="28"/>
        </w:rPr>
      </w:pPr>
      <w:r>
        <w:rPr>
          <w:noProof/>
          <w:color w:val="C00000"/>
          <w:lang w:eastAsia="hu-HU"/>
        </w:rPr>
        <w:lastRenderedPageBreak/>
        <w:drawing>
          <wp:anchor distT="0" distB="0" distL="114300" distR="114300" simplePos="0" relativeHeight="251658240" behindDoc="0" locked="0" layoutInCell="1" allowOverlap="1" wp14:anchorId="55A41FA2" wp14:editId="73989622">
            <wp:simplePos x="0" y="0"/>
            <wp:positionH relativeFrom="margin">
              <wp:posOffset>2329180</wp:posOffset>
            </wp:positionH>
            <wp:positionV relativeFrom="paragraph">
              <wp:posOffset>77470</wp:posOffset>
            </wp:positionV>
            <wp:extent cx="1214755" cy="895350"/>
            <wp:effectExtent l="0" t="0" r="0" b="0"/>
            <wp:wrapSquare wrapText="bothSides"/>
            <wp:docPr id="8" name="Kép 2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79516" w14:textId="0D73EAF2" w:rsidR="006B494D" w:rsidRPr="006B494D" w:rsidRDefault="006B494D" w:rsidP="006B494D">
      <w:pPr>
        <w:spacing w:line="259" w:lineRule="auto"/>
        <w:jc w:val="both"/>
        <w:rPr>
          <w:b/>
          <w:bCs/>
          <w:color w:val="FF0000"/>
          <w:sz w:val="28"/>
          <w:szCs w:val="28"/>
        </w:rPr>
      </w:pPr>
    </w:p>
    <w:sectPr w:rsidR="006B494D" w:rsidRPr="006B494D" w:rsidSect="002415CB">
      <w:footerReference w:type="default" r:id="rId14"/>
      <w:pgSz w:w="11906" w:h="16838"/>
      <w:pgMar w:top="426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5F3F2A" w14:textId="77777777" w:rsidR="008B3A8C" w:rsidRDefault="008B3A8C" w:rsidP="00553C4E">
      <w:r>
        <w:separator/>
      </w:r>
    </w:p>
  </w:endnote>
  <w:endnote w:type="continuationSeparator" w:id="0">
    <w:p w14:paraId="3440C59E" w14:textId="77777777" w:rsidR="008B3A8C" w:rsidRDefault="008B3A8C" w:rsidP="00553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8555858"/>
      <w:docPartObj>
        <w:docPartGallery w:val="Page Numbers (Bottom of Page)"/>
        <w:docPartUnique/>
      </w:docPartObj>
    </w:sdtPr>
    <w:sdtEndPr/>
    <w:sdtContent>
      <w:p w14:paraId="162569B3" w14:textId="4BC71836" w:rsidR="009A2AAF" w:rsidRDefault="009A2AAF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2EFA">
          <w:rPr>
            <w:noProof/>
          </w:rPr>
          <w:t>2</w:t>
        </w:r>
        <w:r>
          <w:fldChar w:fldCharType="end"/>
        </w:r>
      </w:p>
    </w:sdtContent>
  </w:sdt>
  <w:p w14:paraId="2898E1D7" w14:textId="77777777" w:rsidR="009A2AAF" w:rsidRDefault="009A2AA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38F169" w14:textId="77777777" w:rsidR="008B3A8C" w:rsidRDefault="008B3A8C" w:rsidP="00553C4E">
      <w:r>
        <w:separator/>
      </w:r>
    </w:p>
  </w:footnote>
  <w:footnote w:type="continuationSeparator" w:id="0">
    <w:p w14:paraId="41B3F676" w14:textId="77777777" w:rsidR="008B3A8C" w:rsidRDefault="008B3A8C" w:rsidP="00553C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722EB"/>
    <w:multiLevelType w:val="hybridMultilevel"/>
    <w:tmpl w:val="D0B67628"/>
    <w:lvl w:ilvl="0" w:tplc="9C504F12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BF04B51"/>
    <w:multiLevelType w:val="hybridMultilevel"/>
    <w:tmpl w:val="70C0EC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15F45"/>
    <w:multiLevelType w:val="hybridMultilevel"/>
    <w:tmpl w:val="5AB677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944DD5"/>
    <w:multiLevelType w:val="hybridMultilevel"/>
    <w:tmpl w:val="AC3AD6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>
      <o:colormru v:ext="edit" colors="#09f,#6cf,#06f,#69f,#9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FF3"/>
    <w:rsid w:val="0002195B"/>
    <w:rsid w:val="00053542"/>
    <w:rsid w:val="00090696"/>
    <w:rsid w:val="000A59A6"/>
    <w:rsid w:val="000A7159"/>
    <w:rsid w:val="000A7E7F"/>
    <w:rsid w:val="000B293C"/>
    <w:rsid w:val="000B584D"/>
    <w:rsid w:val="000B6268"/>
    <w:rsid w:val="000F6393"/>
    <w:rsid w:val="00110AC4"/>
    <w:rsid w:val="00116A05"/>
    <w:rsid w:val="00124C4F"/>
    <w:rsid w:val="00127219"/>
    <w:rsid w:val="00134CFF"/>
    <w:rsid w:val="001369E8"/>
    <w:rsid w:val="00141F25"/>
    <w:rsid w:val="00155D21"/>
    <w:rsid w:val="001574C2"/>
    <w:rsid w:val="0016165B"/>
    <w:rsid w:val="001748B0"/>
    <w:rsid w:val="0018083D"/>
    <w:rsid w:val="001913B0"/>
    <w:rsid w:val="00194A31"/>
    <w:rsid w:val="00196A37"/>
    <w:rsid w:val="001A57D7"/>
    <w:rsid w:val="001A6022"/>
    <w:rsid w:val="001C1382"/>
    <w:rsid w:val="001C5D2F"/>
    <w:rsid w:val="001D6790"/>
    <w:rsid w:val="001D6DCF"/>
    <w:rsid w:val="001E2AC3"/>
    <w:rsid w:val="001E4D59"/>
    <w:rsid w:val="001E74D9"/>
    <w:rsid w:val="001F0129"/>
    <w:rsid w:val="0020262A"/>
    <w:rsid w:val="002038DA"/>
    <w:rsid w:val="00205025"/>
    <w:rsid w:val="00206ED1"/>
    <w:rsid w:val="00233507"/>
    <w:rsid w:val="002415CB"/>
    <w:rsid w:val="00243768"/>
    <w:rsid w:val="002451E4"/>
    <w:rsid w:val="00245705"/>
    <w:rsid w:val="00245AAB"/>
    <w:rsid w:val="00266105"/>
    <w:rsid w:val="00272A21"/>
    <w:rsid w:val="002736DC"/>
    <w:rsid w:val="002812BA"/>
    <w:rsid w:val="002826A1"/>
    <w:rsid w:val="00284381"/>
    <w:rsid w:val="002875B6"/>
    <w:rsid w:val="00291539"/>
    <w:rsid w:val="002D083A"/>
    <w:rsid w:val="002D2D80"/>
    <w:rsid w:val="002E46F3"/>
    <w:rsid w:val="002F2E87"/>
    <w:rsid w:val="002F3603"/>
    <w:rsid w:val="00380F40"/>
    <w:rsid w:val="0038665C"/>
    <w:rsid w:val="00390E45"/>
    <w:rsid w:val="00392762"/>
    <w:rsid w:val="003931E5"/>
    <w:rsid w:val="0039710B"/>
    <w:rsid w:val="003A5B79"/>
    <w:rsid w:val="003B4FF3"/>
    <w:rsid w:val="003D27EE"/>
    <w:rsid w:val="003D426F"/>
    <w:rsid w:val="003D509E"/>
    <w:rsid w:val="003E37B3"/>
    <w:rsid w:val="00401BE1"/>
    <w:rsid w:val="00406766"/>
    <w:rsid w:val="0041065C"/>
    <w:rsid w:val="00411A2F"/>
    <w:rsid w:val="004150FF"/>
    <w:rsid w:val="0043415B"/>
    <w:rsid w:val="0043729A"/>
    <w:rsid w:val="00437A17"/>
    <w:rsid w:val="00475EC9"/>
    <w:rsid w:val="00482558"/>
    <w:rsid w:val="0048284C"/>
    <w:rsid w:val="004857F3"/>
    <w:rsid w:val="00485817"/>
    <w:rsid w:val="00490397"/>
    <w:rsid w:val="004B0533"/>
    <w:rsid w:val="004B67B8"/>
    <w:rsid w:val="004B7F53"/>
    <w:rsid w:val="004C75EC"/>
    <w:rsid w:val="004D1C12"/>
    <w:rsid w:val="004D7D7D"/>
    <w:rsid w:val="004E1A37"/>
    <w:rsid w:val="004E2885"/>
    <w:rsid w:val="004E41C6"/>
    <w:rsid w:val="004E61FF"/>
    <w:rsid w:val="004E7AE8"/>
    <w:rsid w:val="00516A40"/>
    <w:rsid w:val="00517D77"/>
    <w:rsid w:val="005334C5"/>
    <w:rsid w:val="00546296"/>
    <w:rsid w:val="00553C4E"/>
    <w:rsid w:val="00554C87"/>
    <w:rsid w:val="005557FF"/>
    <w:rsid w:val="0056129A"/>
    <w:rsid w:val="0056252F"/>
    <w:rsid w:val="00562FEB"/>
    <w:rsid w:val="0056408B"/>
    <w:rsid w:val="00573DD5"/>
    <w:rsid w:val="00577D38"/>
    <w:rsid w:val="00580369"/>
    <w:rsid w:val="00580E26"/>
    <w:rsid w:val="00582C88"/>
    <w:rsid w:val="00591262"/>
    <w:rsid w:val="005D1C33"/>
    <w:rsid w:val="005D31EE"/>
    <w:rsid w:val="005E38CE"/>
    <w:rsid w:val="005E48A5"/>
    <w:rsid w:val="005F35F3"/>
    <w:rsid w:val="006104F0"/>
    <w:rsid w:val="006133C3"/>
    <w:rsid w:val="00614A9E"/>
    <w:rsid w:val="00621EF7"/>
    <w:rsid w:val="00627797"/>
    <w:rsid w:val="0065673B"/>
    <w:rsid w:val="00662B9D"/>
    <w:rsid w:val="00664DBA"/>
    <w:rsid w:val="00666716"/>
    <w:rsid w:val="0067179A"/>
    <w:rsid w:val="00673323"/>
    <w:rsid w:val="00675CC5"/>
    <w:rsid w:val="006809BB"/>
    <w:rsid w:val="00685B8C"/>
    <w:rsid w:val="00687209"/>
    <w:rsid w:val="00690413"/>
    <w:rsid w:val="00692023"/>
    <w:rsid w:val="00694FAD"/>
    <w:rsid w:val="006B494D"/>
    <w:rsid w:val="006B7FAD"/>
    <w:rsid w:val="006C188A"/>
    <w:rsid w:val="006C2D84"/>
    <w:rsid w:val="006E10C7"/>
    <w:rsid w:val="006E1CB2"/>
    <w:rsid w:val="006F1A45"/>
    <w:rsid w:val="00700CE5"/>
    <w:rsid w:val="00714D22"/>
    <w:rsid w:val="00724F2E"/>
    <w:rsid w:val="007251BB"/>
    <w:rsid w:val="00735601"/>
    <w:rsid w:val="00752AA2"/>
    <w:rsid w:val="00760457"/>
    <w:rsid w:val="007738C1"/>
    <w:rsid w:val="007758B0"/>
    <w:rsid w:val="00790B6A"/>
    <w:rsid w:val="007974FD"/>
    <w:rsid w:val="007A39F2"/>
    <w:rsid w:val="007A4AC4"/>
    <w:rsid w:val="007A5551"/>
    <w:rsid w:val="007C0B0F"/>
    <w:rsid w:val="007E09A1"/>
    <w:rsid w:val="008031B9"/>
    <w:rsid w:val="00804317"/>
    <w:rsid w:val="0081154E"/>
    <w:rsid w:val="00815BEB"/>
    <w:rsid w:val="00816ED1"/>
    <w:rsid w:val="008256BD"/>
    <w:rsid w:val="00845C8C"/>
    <w:rsid w:val="0085175C"/>
    <w:rsid w:val="008523AD"/>
    <w:rsid w:val="008625AF"/>
    <w:rsid w:val="008714DD"/>
    <w:rsid w:val="00872F57"/>
    <w:rsid w:val="008839AA"/>
    <w:rsid w:val="00885904"/>
    <w:rsid w:val="00886B7F"/>
    <w:rsid w:val="00890979"/>
    <w:rsid w:val="00892EFA"/>
    <w:rsid w:val="0089544F"/>
    <w:rsid w:val="00897D41"/>
    <w:rsid w:val="008B2196"/>
    <w:rsid w:val="008B3A8C"/>
    <w:rsid w:val="008B6BEE"/>
    <w:rsid w:val="008B766E"/>
    <w:rsid w:val="008C0515"/>
    <w:rsid w:val="008C166F"/>
    <w:rsid w:val="008C30C8"/>
    <w:rsid w:val="008D0726"/>
    <w:rsid w:val="008E33E7"/>
    <w:rsid w:val="008E49FB"/>
    <w:rsid w:val="008F69F4"/>
    <w:rsid w:val="009024C4"/>
    <w:rsid w:val="00912369"/>
    <w:rsid w:val="00920975"/>
    <w:rsid w:val="00920B53"/>
    <w:rsid w:val="00925269"/>
    <w:rsid w:val="00930616"/>
    <w:rsid w:val="009405B6"/>
    <w:rsid w:val="00962BA1"/>
    <w:rsid w:val="00965816"/>
    <w:rsid w:val="00972F0B"/>
    <w:rsid w:val="00987DD5"/>
    <w:rsid w:val="009904EC"/>
    <w:rsid w:val="009A2AAF"/>
    <w:rsid w:val="009A6755"/>
    <w:rsid w:val="009B5F4E"/>
    <w:rsid w:val="009B7879"/>
    <w:rsid w:val="009C2019"/>
    <w:rsid w:val="009C7E82"/>
    <w:rsid w:val="009D703B"/>
    <w:rsid w:val="009E2656"/>
    <w:rsid w:val="009F6E91"/>
    <w:rsid w:val="00A00AC7"/>
    <w:rsid w:val="00A02310"/>
    <w:rsid w:val="00A14D9D"/>
    <w:rsid w:val="00A172C4"/>
    <w:rsid w:val="00A176D6"/>
    <w:rsid w:val="00A6244A"/>
    <w:rsid w:val="00A67ABF"/>
    <w:rsid w:val="00A75EE8"/>
    <w:rsid w:val="00A91343"/>
    <w:rsid w:val="00A92AD8"/>
    <w:rsid w:val="00A94B05"/>
    <w:rsid w:val="00A94EC1"/>
    <w:rsid w:val="00AC46BB"/>
    <w:rsid w:val="00AD272C"/>
    <w:rsid w:val="00AF2181"/>
    <w:rsid w:val="00AF3E00"/>
    <w:rsid w:val="00AF74A5"/>
    <w:rsid w:val="00B02136"/>
    <w:rsid w:val="00B05E02"/>
    <w:rsid w:val="00B20ABD"/>
    <w:rsid w:val="00B20C8B"/>
    <w:rsid w:val="00B30FAF"/>
    <w:rsid w:val="00B37CC2"/>
    <w:rsid w:val="00B47035"/>
    <w:rsid w:val="00B50EF0"/>
    <w:rsid w:val="00B575E0"/>
    <w:rsid w:val="00B60A00"/>
    <w:rsid w:val="00B62E4A"/>
    <w:rsid w:val="00B63D55"/>
    <w:rsid w:val="00B82AD8"/>
    <w:rsid w:val="00B85C61"/>
    <w:rsid w:val="00BC3748"/>
    <w:rsid w:val="00BD3EC9"/>
    <w:rsid w:val="00BE077F"/>
    <w:rsid w:val="00BE289E"/>
    <w:rsid w:val="00BE4868"/>
    <w:rsid w:val="00BF2734"/>
    <w:rsid w:val="00C111D8"/>
    <w:rsid w:val="00C14592"/>
    <w:rsid w:val="00C259DB"/>
    <w:rsid w:val="00C345C6"/>
    <w:rsid w:val="00C37027"/>
    <w:rsid w:val="00C53741"/>
    <w:rsid w:val="00C550E6"/>
    <w:rsid w:val="00C95C2F"/>
    <w:rsid w:val="00CA1399"/>
    <w:rsid w:val="00CA183D"/>
    <w:rsid w:val="00CA408B"/>
    <w:rsid w:val="00CA4DC3"/>
    <w:rsid w:val="00CD324D"/>
    <w:rsid w:val="00CE4490"/>
    <w:rsid w:val="00CF6F14"/>
    <w:rsid w:val="00CF764A"/>
    <w:rsid w:val="00D00123"/>
    <w:rsid w:val="00D004F7"/>
    <w:rsid w:val="00D02406"/>
    <w:rsid w:val="00D0427A"/>
    <w:rsid w:val="00D07535"/>
    <w:rsid w:val="00D108F8"/>
    <w:rsid w:val="00D420FA"/>
    <w:rsid w:val="00D47741"/>
    <w:rsid w:val="00D51151"/>
    <w:rsid w:val="00D52F69"/>
    <w:rsid w:val="00D5635A"/>
    <w:rsid w:val="00D70B57"/>
    <w:rsid w:val="00D74449"/>
    <w:rsid w:val="00D7756F"/>
    <w:rsid w:val="00D837C2"/>
    <w:rsid w:val="00DA1CBE"/>
    <w:rsid w:val="00DA6A36"/>
    <w:rsid w:val="00DC6C02"/>
    <w:rsid w:val="00DE6C84"/>
    <w:rsid w:val="00E02B31"/>
    <w:rsid w:val="00E045ED"/>
    <w:rsid w:val="00E1447A"/>
    <w:rsid w:val="00E418C0"/>
    <w:rsid w:val="00E72F79"/>
    <w:rsid w:val="00E84C4B"/>
    <w:rsid w:val="00E85E32"/>
    <w:rsid w:val="00EC21DB"/>
    <w:rsid w:val="00EC4A6F"/>
    <w:rsid w:val="00EC4FD3"/>
    <w:rsid w:val="00EC6C62"/>
    <w:rsid w:val="00ED1F63"/>
    <w:rsid w:val="00ED4592"/>
    <w:rsid w:val="00EF573F"/>
    <w:rsid w:val="00F0110C"/>
    <w:rsid w:val="00F06574"/>
    <w:rsid w:val="00F1541D"/>
    <w:rsid w:val="00F17619"/>
    <w:rsid w:val="00F255C7"/>
    <w:rsid w:val="00F44E28"/>
    <w:rsid w:val="00F51C37"/>
    <w:rsid w:val="00F52AB4"/>
    <w:rsid w:val="00F54BF8"/>
    <w:rsid w:val="00F6070A"/>
    <w:rsid w:val="00F70D1A"/>
    <w:rsid w:val="00F76A53"/>
    <w:rsid w:val="00F93867"/>
    <w:rsid w:val="00F97519"/>
    <w:rsid w:val="00FB4AF5"/>
    <w:rsid w:val="00FB65FD"/>
    <w:rsid w:val="00FC1E28"/>
    <w:rsid w:val="00FC2097"/>
    <w:rsid w:val="00FC3793"/>
    <w:rsid w:val="00FD6A72"/>
    <w:rsid w:val="00FF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09f,#6cf,#06f,#69f,#9cf"/>
    </o:shapedefaults>
    <o:shapelayout v:ext="edit">
      <o:idmap v:ext="edit" data="1"/>
    </o:shapelayout>
  </w:shapeDefaults>
  <w:decimalSymbol w:val=","/>
  <w:listSeparator w:val=";"/>
  <w14:docId w14:val="6B72646A"/>
  <w15:docId w15:val="{43800A35-0390-47ED-B6C8-D601ADE00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82C88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GalegA">
    <w:name w:val="GalegA"/>
    <w:basedOn w:val="Norml"/>
    <w:link w:val="GalegAChar"/>
    <w:qFormat/>
    <w:rsid w:val="00582C88"/>
    <w:pPr>
      <w:jc w:val="center"/>
    </w:pPr>
    <w:rPr>
      <w:color w:val="000066"/>
    </w:rPr>
  </w:style>
  <w:style w:type="character" w:customStyle="1" w:styleId="GalegAChar">
    <w:name w:val="GalegA Char"/>
    <w:link w:val="GalegA"/>
    <w:rsid w:val="00582C88"/>
    <w:rPr>
      <w:color w:val="000066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1C5D2F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B85C61"/>
    <w:pPr>
      <w:ind w:left="720"/>
      <w:contextualSpacing/>
      <w:jc w:val="both"/>
    </w:pPr>
    <w:rPr>
      <w:rFonts w:eastAsia="Calibri"/>
      <w:szCs w:val="22"/>
    </w:rPr>
  </w:style>
  <w:style w:type="character" w:styleId="Mrltotthiperhivatkozs">
    <w:name w:val="FollowedHyperlink"/>
    <w:basedOn w:val="Bekezdsalapbettpusa"/>
    <w:uiPriority w:val="99"/>
    <w:semiHidden/>
    <w:unhideWhenUsed/>
    <w:rsid w:val="0041065C"/>
    <w:rPr>
      <w:color w:val="954F72" w:themeColor="followedHyperlink"/>
      <w:u w:val="single"/>
    </w:rPr>
  </w:style>
  <w:style w:type="table" w:styleId="Rcsostblzat">
    <w:name w:val="Table Grid"/>
    <w:basedOn w:val="Normltblzat"/>
    <w:uiPriority w:val="39"/>
    <w:rsid w:val="007604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920B5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20B5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553C4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53C4E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553C4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53C4E"/>
    <w:rPr>
      <w:sz w:val="24"/>
      <w:szCs w:val="24"/>
    </w:rPr>
  </w:style>
  <w:style w:type="paragraph" w:styleId="Nincstrkz">
    <w:name w:val="No Spacing"/>
    <w:link w:val="NincstrkzChar"/>
    <w:uiPriority w:val="1"/>
    <w:qFormat/>
    <w:rsid w:val="00AD272C"/>
    <w:rPr>
      <w:rFonts w:asciiTheme="minorHAnsi" w:eastAsiaTheme="minorEastAsia" w:hAnsiTheme="minorHAnsi" w:cstheme="minorBidi"/>
      <w:sz w:val="22"/>
      <w:szCs w:val="22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AD272C"/>
    <w:rPr>
      <w:rFonts w:asciiTheme="minorHAnsi" w:eastAsiaTheme="minorEastAsia" w:hAnsiTheme="minorHAnsi" w:cstheme="minorBidi"/>
      <w:sz w:val="22"/>
      <w:szCs w:val="22"/>
      <w:lang w:eastAsia="hu-HU"/>
    </w:rPr>
  </w:style>
  <w:style w:type="paragraph" w:styleId="NormlWeb">
    <w:name w:val="Normal (Web)"/>
    <w:basedOn w:val="Norml"/>
    <w:uiPriority w:val="99"/>
    <w:unhideWhenUsed/>
    <w:rsid w:val="00815BEB"/>
    <w:pPr>
      <w:spacing w:before="100" w:beforeAutospacing="1" w:after="100" w:afterAutospacing="1"/>
    </w:pPr>
    <w:rPr>
      <w:lang w:eastAsia="hu-HU"/>
    </w:rPr>
  </w:style>
  <w:style w:type="paragraph" w:customStyle="1" w:styleId="Default">
    <w:name w:val="Default"/>
    <w:rsid w:val="00664DB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gmail-articlecontent">
    <w:name w:val="gmail-articlecontent"/>
    <w:basedOn w:val="Norml"/>
    <w:rsid w:val="00380F40"/>
    <w:pPr>
      <w:spacing w:before="100" w:beforeAutospacing="1" w:after="100" w:afterAutospacing="1"/>
    </w:pPr>
    <w:rPr>
      <w:rFonts w:eastAsiaTheme="minorHAnsi"/>
      <w:lang w:eastAsia="hu-HU"/>
    </w:rPr>
  </w:style>
  <w:style w:type="character" w:styleId="Kiemels">
    <w:name w:val="Emphasis"/>
    <w:basedOn w:val="Bekezdsalapbettpusa"/>
    <w:uiPriority w:val="20"/>
    <w:qFormat/>
    <w:rsid w:val="00CA4DC3"/>
    <w:rPr>
      <w:i/>
      <w:iCs/>
    </w:rPr>
  </w:style>
  <w:style w:type="character" w:customStyle="1" w:styleId="textexposedhide">
    <w:name w:val="text_exposed_hide"/>
    <w:basedOn w:val="Bekezdsalapbettpusa"/>
    <w:rsid w:val="00752AA2"/>
  </w:style>
  <w:style w:type="character" w:styleId="Kiemels2">
    <w:name w:val="Strong"/>
    <w:basedOn w:val="Bekezdsalapbettpusa"/>
    <w:uiPriority w:val="22"/>
    <w:qFormat/>
    <w:rsid w:val="00752AA2"/>
    <w:rPr>
      <w:b/>
      <w:bCs/>
    </w:rPr>
  </w:style>
  <w:style w:type="paragraph" w:customStyle="1" w:styleId="Standard">
    <w:name w:val="Standard"/>
    <w:basedOn w:val="Norml"/>
    <w:rsid w:val="00F0110C"/>
    <w:pPr>
      <w:autoSpaceDN w:val="0"/>
    </w:pPr>
    <w:rPr>
      <w:rFonts w:eastAsiaTheme="minorHAnsi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8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9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2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788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124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5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0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3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9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76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0341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1330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3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6191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309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34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8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7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72951-A5AC-4310-ABC1-97C3E490E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332</Words>
  <Characters>2292</Characters>
  <Application>Microsoft Office Word</Application>
  <DocSecurity>4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Gáleg Attila</dc:creator>
  <cp:lastModifiedBy>Fehér Tünde</cp:lastModifiedBy>
  <cp:revision>2</cp:revision>
  <cp:lastPrinted>2024-05-21T07:39:00Z</cp:lastPrinted>
  <dcterms:created xsi:type="dcterms:W3CDTF">2024-05-24T08:57:00Z</dcterms:created>
  <dcterms:modified xsi:type="dcterms:W3CDTF">2024-05-24T08:57:00Z</dcterms:modified>
</cp:coreProperties>
</file>