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F3" w:rsidRDefault="004C4031">
      <w:pPr>
        <w:pStyle w:val="Szvegtrzs"/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 Képviselő-testületének </w:t>
      </w:r>
    </w:p>
    <w:p w:rsidR="006141F3" w:rsidRDefault="006141F3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hatáskörében</w:t>
      </w:r>
      <w:proofErr w:type="gramEnd"/>
      <w:r>
        <w:rPr>
          <w:b/>
          <w:bCs/>
        </w:rPr>
        <w:t xml:space="preserve"> eljáró Polgármestere</w:t>
      </w:r>
    </w:p>
    <w:p w:rsidR="00AA3F11" w:rsidRDefault="004C403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5/2021. (IV. 14.) önkormányzati rendelete</w:t>
      </w:r>
    </w:p>
    <w:p w:rsidR="00AA3F11" w:rsidRDefault="004C4031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építési szabályzatról ÉS A SZABÁLYOZÁSI TERVEK ELFOGADÁSÁRÓL szóló 9/2008. (VI. 27.) önkormányzati rendelet módosításáról</w:t>
      </w:r>
    </w:p>
    <w:p w:rsidR="00AA3F11" w:rsidRDefault="004C4031">
      <w:pPr>
        <w:pStyle w:val="Szvegtrzs"/>
        <w:spacing w:before="220" w:after="0" w:line="240" w:lineRule="auto"/>
        <w:jc w:val="both"/>
      </w:pPr>
      <w:proofErr w:type="spellStart"/>
      <w:r>
        <w:t>Györtelek</w:t>
      </w:r>
      <w:proofErr w:type="spellEnd"/>
      <w:r>
        <w:t xml:space="preserve"> Község Önkormányzat Képviselő-testülete hatáskörében eljáró Polgármestere Magyarország Alaptörvénye 32. cikk (1) a) pontja és Magyarország helyi önkormányzatairól szóló 2011. évi CLXXXIX. törvény 13. § (1) bekezdés 1. pontjában meghatározott feladatkörében eljárva, az épített környezet alakításáról és védelméről szóló 1997. évi LXXVIII. törvény 62. § (6) bekezdés 6. pontjában kapott felhatalmazás alapján, valamint a településfejlesztési koncepcióról, az integrált településfejlesztési stratégiáról és a településrendezési eszközökről, valamint egyes településrendezési sajátos jogintézményekről szóló 314/2012. (XI. 08.) Korm. rendeletben biztosított véleményezési jogkörében eljáró államigazgatási szervek, érintett területi és települési önkormányzatok, valamint Győrtelek Község Képviselő-testületének a településfejlesztéssel, településrendezéssel és településkép-érvényesítéssel összefüggő partnerségi egyeztetés helyi szabályairól szóló 13/2017. (VI. 23.) önkormányzati rendelet szerinti partnerek véleményének kikérésével, a katasztrófavédelemről és a hozzá kapcsolódó egyes törvények módosításáról szóló 2011. évi CXXVIII. 46.§ (4) bekezdésében döntéshozatalt biztosító jogkörében eljárva a következőket rendeli el:</w:t>
      </w:r>
    </w:p>
    <w:p w:rsidR="00AA3F11" w:rsidRDefault="004C403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A3F11" w:rsidRDefault="004C4031">
      <w:pPr>
        <w:pStyle w:val="Szvegtrzs"/>
        <w:spacing w:before="220" w:after="0" w:line="240" w:lineRule="auto"/>
        <w:jc w:val="both"/>
      </w:pPr>
      <w:r>
        <w:t>Győrtelek Község</w:t>
      </w:r>
      <w:r w:rsidR="005E5E0A">
        <w:t xml:space="preserve"> </w:t>
      </w:r>
      <w:r>
        <w:t xml:space="preserve">közigazgatási területére vonatkozó </w:t>
      </w:r>
      <w:r w:rsidR="005E5E0A">
        <w:t xml:space="preserve">a </w:t>
      </w:r>
      <w:r w:rsidR="005E5E0A">
        <w:rPr>
          <w:b/>
          <w:bCs/>
        </w:rPr>
        <w:t xml:space="preserve">helyi építési szabályzatról </w:t>
      </w:r>
      <w:proofErr w:type="gramStart"/>
      <w:r w:rsidR="005E5E0A">
        <w:rPr>
          <w:b/>
          <w:bCs/>
        </w:rPr>
        <w:t>ÉS</w:t>
      </w:r>
      <w:proofErr w:type="gramEnd"/>
      <w:r w:rsidR="005E5E0A">
        <w:rPr>
          <w:b/>
          <w:bCs/>
        </w:rPr>
        <w:t xml:space="preserve"> A SZABÁLYOZÁSI TERVEK ELFOGADÁSÁRÓL szóló 9/2008. (VI. 27.) önkormányzati </w:t>
      </w:r>
      <w:r>
        <w:t xml:space="preserve">rendelettel (a továbbiakban: Rendelet) megállapított Győrtelek Község Külterület Szabályozási Terve az M49 gyorsforgalmi út által érintett területre vonatkozóan e rendelet 1. mellékletében, a S-1/M49-2021 jelű Külterület Szabályozási </w:t>
      </w:r>
      <w:proofErr w:type="gramStart"/>
      <w:r>
        <w:t>Terv módosítás</w:t>
      </w:r>
      <w:proofErr w:type="gramEnd"/>
      <w:r>
        <w:t xml:space="preserve"> </w:t>
      </w:r>
      <w:proofErr w:type="spellStart"/>
      <w:r>
        <w:t>fedvényterven</w:t>
      </w:r>
      <w:proofErr w:type="spellEnd"/>
      <w:r>
        <w:t xml:space="preserve"> lehatárolt tervezési területen belül a tervlapon ábrázoltak szerint módosul.</w:t>
      </w:r>
    </w:p>
    <w:p w:rsidR="00AA3F11" w:rsidRDefault="004C403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A3F11" w:rsidRDefault="004C4031">
      <w:pPr>
        <w:pStyle w:val="Szvegtrzs"/>
        <w:spacing w:before="220" w:after="0" w:line="240" w:lineRule="auto"/>
        <w:jc w:val="both"/>
      </w:pPr>
      <w:r>
        <w:t>A Rendelet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(4) bekezdéssel egészül ki:„(4) Az M49 gyorsforgalmi út által érintett települési területekre vonatkozóan az S-1/M49-2021 jelű Külterület Szabályozási Tervet (</w:t>
      </w:r>
      <w:proofErr w:type="spellStart"/>
      <w:r>
        <w:t>fedvénytervet</w:t>
      </w:r>
      <w:proofErr w:type="spellEnd"/>
      <w:r>
        <w:t>) kell alkalmazni.”</w:t>
      </w:r>
    </w:p>
    <w:p w:rsidR="00AA3F11" w:rsidRDefault="004C403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A3F11" w:rsidRDefault="004C4031">
      <w:pPr>
        <w:pStyle w:val="Szvegtrzs"/>
        <w:spacing w:before="220" w:after="0" w:line="240" w:lineRule="auto"/>
        <w:jc w:val="both"/>
      </w:pPr>
      <w:r>
        <w:t>A Rendelet 14.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(7) bekezdéssel egészül ki:„(7) KÖ-M49 jelű övezet: az M49 gyorsforgalmi út települést érintő szakasza”</w:t>
      </w:r>
    </w:p>
    <w:p w:rsidR="00AA3F11" w:rsidRDefault="004C403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AA3F11" w:rsidRDefault="004C4031">
      <w:pPr>
        <w:pStyle w:val="Szvegtrzs"/>
        <w:spacing w:before="220" w:after="0" w:line="240" w:lineRule="auto"/>
        <w:jc w:val="both"/>
      </w:pPr>
      <w:r>
        <w:t>A Rendelet a következő 22/</w:t>
      </w:r>
      <w:proofErr w:type="gramStart"/>
      <w:r>
        <w:t>A</w:t>
      </w:r>
      <w:proofErr w:type="gramEnd"/>
      <w:r>
        <w:t>. §</w:t>
      </w:r>
      <w:proofErr w:type="spellStart"/>
      <w:r>
        <w:t>-sal</w:t>
      </w:r>
      <w:proofErr w:type="spellEnd"/>
      <w:r>
        <w:t xml:space="preserve"> egészül ki:„22/</w:t>
      </w:r>
      <w:proofErr w:type="gramStart"/>
      <w:r>
        <w:t>A</w:t>
      </w:r>
      <w:proofErr w:type="gramEnd"/>
      <w:r>
        <w:t xml:space="preserve"> § (1)A város külterületi részének Pálfai-index szerinti belvíz-veszélyeztetettsége: mérsékelten belvízveszélyes (2-es) veszélyeztetettségi kategória.”</w:t>
      </w:r>
    </w:p>
    <w:p w:rsidR="00AA3F11" w:rsidRDefault="004C403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AA3F11" w:rsidRDefault="006720DE">
      <w:pPr>
        <w:pStyle w:val="Szvegtrzs"/>
        <w:spacing w:before="220" w:after="0" w:line="240" w:lineRule="auto"/>
        <w:jc w:val="both"/>
      </w:pPr>
      <w:r>
        <w:t xml:space="preserve"> A Rendelet a következő 22/B§</w:t>
      </w:r>
      <w:proofErr w:type="spellStart"/>
      <w:r>
        <w:t>-al</w:t>
      </w:r>
      <w:proofErr w:type="spellEnd"/>
      <w:r>
        <w:t xml:space="preserve"> egészül ki: </w:t>
      </w:r>
      <w:r w:rsidR="004C4031">
        <w:t xml:space="preserve">Katasztrófavédelmi osztályba sorolás alapján meghatározott elégséges védelmi szint követelményei22/B. § (1) A települések katasztrófavédelmi </w:t>
      </w:r>
      <w:r w:rsidR="004C4031">
        <w:lastRenderedPageBreak/>
        <w:t xml:space="preserve">besorolásáról, valamint a katasztrófák elleni védekezés egyes szabályairól szóló BM rendelet alapján Győrtelek község területe II. katasztrófavédelmi osztályba tartozik.” </w:t>
      </w:r>
    </w:p>
    <w:p w:rsidR="00AA3F11" w:rsidRDefault="004C4031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AA3F11" w:rsidRDefault="004C4031" w:rsidP="002D28E7">
      <w:pPr>
        <w:pStyle w:val="Szvegtrzs"/>
        <w:spacing w:before="220" w:after="0" w:line="240" w:lineRule="auto"/>
      </w:pPr>
      <w:r>
        <w:t>Ez a rendelet 2021. április 15-én lép hatályba.</w:t>
      </w:r>
    </w:p>
    <w:p w:rsidR="002D28E7" w:rsidRDefault="002D28E7" w:rsidP="002D28E7">
      <w:pPr>
        <w:pStyle w:val="Szvegtrzs"/>
        <w:spacing w:before="220" w:after="0" w:line="240" w:lineRule="auto"/>
      </w:pPr>
    </w:p>
    <w:p w:rsidR="002D28E7" w:rsidRDefault="002D28E7" w:rsidP="002D28E7">
      <w:pPr>
        <w:pStyle w:val="Szvegtrzs"/>
        <w:spacing w:before="220" w:after="0" w:line="240" w:lineRule="auto"/>
      </w:pPr>
      <w:proofErr w:type="spellStart"/>
      <w:r>
        <w:t>Györtelek</w:t>
      </w:r>
      <w:proofErr w:type="spellEnd"/>
      <w:r>
        <w:t>, 2021. április 13.</w:t>
      </w:r>
    </w:p>
    <w:p w:rsidR="002D28E7" w:rsidRDefault="002D28E7" w:rsidP="002D28E7">
      <w:pPr>
        <w:pStyle w:val="Szvegtrzs"/>
        <w:spacing w:before="220" w:after="0" w:line="240" w:lineRule="auto"/>
      </w:pPr>
    </w:p>
    <w:p w:rsidR="006141F3" w:rsidRDefault="006141F3" w:rsidP="002D28E7">
      <w:pPr>
        <w:pStyle w:val="Szvegtrzs"/>
        <w:spacing w:before="220" w:after="0" w:line="240" w:lineRule="auto"/>
      </w:pPr>
    </w:p>
    <w:p w:rsidR="002D28E7" w:rsidRDefault="002D28E7" w:rsidP="002D28E7">
      <w:pPr>
        <w:pStyle w:val="Szvegtrzs"/>
        <w:spacing w:before="220" w:after="0" w:line="240" w:lineRule="auto"/>
      </w:pPr>
      <w:r>
        <w:t xml:space="preserve">Halmi József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dr.Sipos</w:t>
      </w:r>
      <w:proofErr w:type="spellEnd"/>
      <w:r>
        <w:t xml:space="preserve"> Éva</w:t>
      </w:r>
    </w:p>
    <w:p w:rsidR="002D28E7" w:rsidRDefault="002D28E7" w:rsidP="002D28E7">
      <w:pPr>
        <w:pStyle w:val="Szvegtrzs"/>
        <w:spacing w:before="220" w:after="0" w:line="240" w:lineRule="auto"/>
        <w:sectPr w:rsidR="002D28E7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AA3F11" w:rsidRDefault="00AA3F11">
      <w:pPr>
        <w:pStyle w:val="Szvegtrzs"/>
        <w:spacing w:after="0"/>
        <w:jc w:val="center"/>
      </w:pPr>
    </w:p>
    <w:p w:rsidR="00AA3F11" w:rsidRDefault="004C403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AA3F11" w:rsidRDefault="004C403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1-6. § </w:t>
      </w:r>
    </w:p>
    <w:p w:rsidR="00AA3F11" w:rsidRDefault="004C4031">
      <w:pPr>
        <w:pStyle w:val="Szvegtrzs"/>
        <w:spacing w:after="0" w:line="240" w:lineRule="auto"/>
        <w:ind w:left="15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INDOKOLÁS</w:t>
      </w:r>
    </w:p>
    <w:p w:rsidR="00AA3F11" w:rsidRDefault="004C4031">
      <w:pPr>
        <w:pStyle w:val="Szvegtrzs"/>
        <w:spacing w:after="0" w:line="240" w:lineRule="auto"/>
        <w:ind w:left="159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építési szabályzatáról szóló 9/2008. (VI. 27.) önkormányzati rendelet módosításáról </w:t>
      </w:r>
      <w:r>
        <w:rPr>
          <w:b/>
          <w:bCs/>
          <w:i/>
          <w:iCs/>
        </w:rPr>
        <w:t>szóló önkormányzati rendelet-tervezethez</w:t>
      </w:r>
    </w:p>
    <w:p w:rsidR="00AA3F11" w:rsidRDefault="004C4031">
      <w:pPr>
        <w:pStyle w:val="Szvegtrzs"/>
        <w:spacing w:after="0" w:line="240" w:lineRule="auto"/>
        <w:ind w:left="15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Általános és Részletes indokolás 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t> 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rPr>
          <w:b/>
          <w:bCs/>
          <w:i/>
          <w:iCs/>
        </w:rPr>
        <w:t>1. §</w:t>
      </w:r>
      <w:proofErr w:type="spellStart"/>
      <w:r>
        <w:rPr>
          <w:b/>
          <w:bCs/>
          <w:i/>
          <w:iCs/>
        </w:rPr>
        <w:t>-</w:t>
      </w:r>
      <w:r>
        <w:rPr>
          <w:i/>
          <w:iCs/>
        </w:rPr>
        <w:t>ához</w:t>
      </w:r>
      <w:proofErr w:type="spellEnd"/>
      <w:r>
        <w:rPr>
          <w:i/>
          <w:iCs/>
        </w:rPr>
        <w:t>:</w:t>
      </w:r>
      <w:r>
        <w:t xml:space="preserve"> Győrtelek Község</w:t>
      </w:r>
      <w:r>
        <w:rPr>
          <w:b/>
          <w:bCs/>
        </w:rPr>
        <w:t xml:space="preserve"> </w:t>
      </w:r>
      <w:r>
        <w:t>közigazgatási területére vonatkozó 9/2008. (VI. 27.)</w:t>
      </w:r>
      <w:r>
        <w:rPr>
          <w:b/>
          <w:bCs/>
        </w:rPr>
        <w:t xml:space="preserve"> </w:t>
      </w:r>
      <w:r>
        <w:t xml:space="preserve">önkormányzati rendelettel (a továbbiakban: Rendelet) megállapított Győrtelek Község Külterület Szabályozási Terve az M49 gyorsforgalmi út által érintett területre vonatkozóan e rendelet 1. mellékletében, a S-1/M49-2021 jelű Külterület Szabályozási </w:t>
      </w:r>
      <w:proofErr w:type="gramStart"/>
      <w:r>
        <w:t>Terv módosítás</w:t>
      </w:r>
      <w:proofErr w:type="gramEnd"/>
      <w:r>
        <w:t xml:space="preserve"> </w:t>
      </w:r>
      <w:proofErr w:type="spellStart"/>
      <w:r>
        <w:t>fedvényterven</w:t>
      </w:r>
      <w:proofErr w:type="spellEnd"/>
      <w:r>
        <w:t xml:space="preserve"> lehatárolt tervezési területen belül a tervlapon ábrázoltak szerint módosul.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t> 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rPr>
          <w:b/>
          <w:bCs/>
          <w:i/>
          <w:iCs/>
        </w:rPr>
        <w:t>2. §</w:t>
      </w:r>
      <w:proofErr w:type="spellStart"/>
      <w:r>
        <w:rPr>
          <w:b/>
          <w:bCs/>
          <w:i/>
          <w:iCs/>
        </w:rPr>
        <w:t>-</w:t>
      </w:r>
      <w:r>
        <w:rPr>
          <w:i/>
          <w:iCs/>
        </w:rPr>
        <w:t>ához</w:t>
      </w:r>
      <w:proofErr w:type="spellEnd"/>
      <w:r>
        <w:rPr>
          <w:i/>
          <w:iCs/>
        </w:rPr>
        <w:t>: A rendelet 1.§</w:t>
      </w:r>
      <w:proofErr w:type="spellStart"/>
      <w:r>
        <w:rPr>
          <w:i/>
          <w:iCs/>
        </w:rPr>
        <w:t>-a</w:t>
      </w:r>
      <w:proofErr w:type="spellEnd"/>
      <w:r>
        <w:rPr>
          <w:i/>
          <w:iCs/>
        </w:rPr>
        <w:t xml:space="preserve"> kiegészül a következő, 4 bekezdéssel: </w:t>
      </w:r>
      <w:r>
        <w:t>„(4) Az M49 gyorsforgalmi út által érintett települési területekre vonatkozóan az S-1/M49-2021 jelű Külterület Szabályozási Tervet (</w:t>
      </w:r>
      <w:proofErr w:type="spellStart"/>
      <w:r>
        <w:t>fedvénytervet</w:t>
      </w:r>
      <w:proofErr w:type="spellEnd"/>
      <w:r>
        <w:t xml:space="preserve">) kell alkalmazni.” Beiktatja a hatályos tervek közé a nevesített és jóváhagyott külterületi szabályozási </w:t>
      </w:r>
      <w:proofErr w:type="spellStart"/>
      <w:r>
        <w:t>fedvénytervet</w:t>
      </w:r>
      <w:proofErr w:type="spellEnd"/>
      <w:r>
        <w:t>.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t> 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rPr>
          <w:b/>
          <w:bCs/>
          <w:i/>
          <w:iCs/>
        </w:rPr>
        <w:t>3. §</w:t>
      </w:r>
      <w:proofErr w:type="spellStart"/>
      <w:r>
        <w:rPr>
          <w:b/>
          <w:bCs/>
          <w:i/>
          <w:iCs/>
        </w:rPr>
        <w:t>-</w:t>
      </w:r>
      <w:r>
        <w:rPr>
          <w:i/>
          <w:iCs/>
        </w:rPr>
        <w:t>ához</w:t>
      </w:r>
      <w:proofErr w:type="spellEnd"/>
      <w:r>
        <w:rPr>
          <w:i/>
          <w:iCs/>
        </w:rPr>
        <w:t xml:space="preserve">: </w:t>
      </w:r>
      <w:r>
        <w:t>A rendelet 14.§</w:t>
      </w:r>
      <w:proofErr w:type="spellStart"/>
      <w:r>
        <w:t>-a</w:t>
      </w:r>
      <w:proofErr w:type="spellEnd"/>
      <w:r>
        <w:t xml:space="preserve"> kiegészül a  (7) bekezdéssel</w:t>
      </w:r>
      <w:proofErr w:type="gramStart"/>
      <w:r>
        <w:t>,:</w:t>
      </w:r>
      <w:proofErr w:type="gramEnd"/>
      <w:r>
        <w:t xml:space="preserve"> (7) KÖ-M49 jelű övezet: az M49 gyorsforgalmi út települést érintő szakasza. Meghatározza a gyorsforgalmi út számára szükséges </w:t>
      </w:r>
      <w:proofErr w:type="spellStart"/>
      <w:r>
        <w:t>területfelhasználás</w:t>
      </w:r>
      <w:proofErr w:type="spellEnd"/>
      <w:r>
        <w:t xml:space="preserve"> szerinti övezetet.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t> 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rPr>
          <w:b/>
          <w:bCs/>
          <w:i/>
          <w:iCs/>
        </w:rPr>
        <w:t>4.-5.§</w:t>
      </w:r>
      <w:proofErr w:type="spellStart"/>
      <w:r>
        <w:rPr>
          <w:b/>
          <w:bCs/>
          <w:i/>
          <w:iCs/>
        </w:rPr>
        <w:t>-okhoz</w:t>
      </w:r>
      <w:proofErr w:type="spellEnd"/>
      <w:r>
        <w:rPr>
          <w:i/>
          <w:iCs/>
        </w:rPr>
        <w:t>: A rendelet a 22/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§</w:t>
      </w:r>
      <w:proofErr w:type="spellStart"/>
      <w:r>
        <w:rPr>
          <w:i/>
          <w:iCs/>
        </w:rPr>
        <w:t>-al</w:t>
      </w:r>
      <w:proofErr w:type="spellEnd"/>
      <w:r>
        <w:rPr>
          <w:i/>
          <w:iCs/>
        </w:rPr>
        <w:t xml:space="preserve"> egészül ki: 22.§ (1)      A város külterületi részének Pálfai-index szerinti belvíz-veszélyeztetettsége: mérsékelten belvízveszélyes (2-es) veszélyeztetettségi kategória.” A rendelet kiegészül a következő címmel, és  a 22/B.§</w:t>
      </w:r>
      <w:proofErr w:type="spellStart"/>
      <w:r>
        <w:rPr>
          <w:i/>
          <w:iCs/>
        </w:rPr>
        <w:t>-</w:t>
      </w:r>
      <w:proofErr w:type="gramStart"/>
      <w:r>
        <w:rPr>
          <w:i/>
          <w:iCs/>
        </w:rPr>
        <w:t>al</w:t>
      </w:r>
      <w:proofErr w:type="spellEnd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 “Katasztrófavédelmi osztályba sorolás alapján meghatározott elégséges védelmi szint követelményei</w:t>
      </w:r>
    </w:p>
    <w:p w:rsidR="00AA3F11" w:rsidRDefault="004C4031">
      <w:pPr>
        <w:pStyle w:val="Szvegtrzs"/>
        <w:spacing w:after="0" w:line="240" w:lineRule="auto"/>
        <w:ind w:left="159"/>
        <w:jc w:val="both"/>
        <w:rPr>
          <w:i/>
          <w:iCs/>
        </w:rPr>
      </w:pPr>
      <w:r>
        <w:rPr>
          <w:i/>
          <w:iCs/>
        </w:rPr>
        <w:t xml:space="preserve">22/B. § (1)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települések katasztrófavédelmi besorolásáról, valamint a katasztrófák elleni védekezés egyes szabályairól szóló BM rendelet alapján Győrtelek község területe II. katasztrófavédelmi osztályba tartozik.” A vonatkozó jogszabályi előírások szerint ki kell egészíteni a helyi építési szabályzatot.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t> 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rPr>
          <w:b/>
          <w:bCs/>
          <w:i/>
          <w:iCs/>
        </w:rPr>
        <w:t>6. §</w:t>
      </w:r>
      <w:proofErr w:type="spellStart"/>
      <w:r>
        <w:rPr>
          <w:b/>
          <w:bCs/>
          <w:i/>
          <w:iCs/>
        </w:rPr>
        <w:t>-</w:t>
      </w:r>
      <w:r>
        <w:rPr>
          <w:i/>
          <w:iCs/>
        </w:rPr>
        <w:t>ához</w:t>
      </w:r>
      <w:proofErr w:type="spellEnd"/>
      <w:proofErr w:type="gramStart"/>
      <w:r>
        <w:rPr>
          <w:i/>
          <w:iCs/>
        </w:rPr>
        <w:t>:A</w:t>
      </w:r>
      <w:proofErr w:type="gramEnd"/>
      <w:r>
        <w:rPr>
          <w:i/>
          <w:iCs/>
        </w:rPr>
        <w:t xml:space="preserve"> rendelet hatályba lépésének dátumát határozza meg. A kihirdetését követő valamely nap lehet.</w:t>
      </w:r>
    </w:p>
    <w:p w:rsidR="00AA3F11" w:rsidRDefault="004C4031">
      <w:pPr>
        <w:pStyle w:val="Szvegtrzs"/>
        <w:spacing w:after="0" w:line="240" w:lineRule="auto"/>
        <w:ind w:left="159"/>
        <w:jc w:val="both"/>
      </w:pPr>
      <w:r>
        <w:t> </w:t>
      </w:r>
    </w:p>
    <w:p w:rsidR="00AA3F11" w:rsidRDefault="004C4031">
      <w:pPr>
        <w:pStyle w:val="Szvegtrzs"/>
        <w:spacing w:after="0" w:line="240" w:lineRule="auto"/>
        <w:ind w:left="159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Györtelek</w:t>
      </w:r>
      <w:proofErr w:type="spellEnd"/>
      <w:r>
        <w:rPr>
          <w:b/>
          <w:bCs/>
          <w:i/>
          <w:iCs/>
        </w:rPr>
        <w:t>, 2021.04.13.</w:t>
      </w:r>
    </w:p>
    <w:p w:rsidR="00AA3F11" w:rsidRDefault="004C4031">
      <w:pPr>
        <w:pStyle w:val="Szvegtrzs"/>
        <w:spacing w:after="0" w:line="240" w:lineRule="auto"/>
        <w:ind w:left="15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                                                                                                                       </w:t>
      </w:r>
      <w:proofErr w:type="spellStart"/>
      <w:proofErr w:type="gramStart"/>
      <w:r>
        <w:rPr>
          <w:b/>
          <w:bCs/>
          <w:i/>
          <w:iCs/>
        </w:rPr>
        <w:t>dr.</w:t>
      </w:r>
      <w:proofErr w:type="gramEnd"/>
      <w:r>
        <w:rPr>
          <w:b/>
          <w:bCs/>
          <w:i/>
          <w:iCs/>
        </w:rPr>
        <w:t>Sipos</w:t>
      </w:r>
      <w:proofErr w:type="spellEnd"/>
      <w:r>
        <w:rPr>
          <w:b/>
          <w:bCs/>
          <w:i/>
          <w:iCs/>
        </w:rPr>
        <w:t xml:space="preserve"> Éva </w:t>
      </w:r>
    </w:p>
    <w:p w:rsidR="00AA3F11" w:rsidRDefault="004C4031">
      <w:pPr>
        <w:pStyle w:val="Szvegtrzs"/>
        <w:spacing w:after="0" w:line="240" w:lineRule="auto"/>
        <w:ind w:left="15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                                                                                                                         </w:t>
      </w:r>
      <w:proofErr w:type="gramStart"/>
      <w:r>
        <w:rPr>
          <w:b/>
          <w:bCs/>
          <w:i/>
          <w:iCs/>
        </w:rPr>
        <w:t>jegyző</w:t>
      </w:r>
      <w:proofErr w:type="gramEnd"/>
    </w:p>
    <w:sectPr w:rsidR="00AA3F11" w:rsidSect="00AA3F1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A8" w:rsidRDefault="008275A8" w:rsidP="00AA3F11">
      <w:r>
        <w:separator/>
      </w:r>
    </w:p>
  </w:endnote>
  <w:endnote w:type="continuationSeparator" w:id="0">
    <w:p w:rsidR="008275A8" w:rsidRDefault="008275A8" w:rsidP="00AA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1" w:rsidRDefault="00D85EF9">
    <w:pPr>
      <w:pStyle w:val="Footer"/>
      <w:jc w:val="center"/>
    </w:pPr>
    <w:r>
      <w:fldChar w:fldCharType="begin"/>
    </w:r>
    <w:r w:rsidR="004C4031">
      <w:instrText>PAGE</w:instrText>
    </w:r>
    <w:r>
      <w:fldChar w:fldCharType="separate"/>
    </w:r>
    <w:r w:rsidR="006141F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1" w:rsidRDefault="00D85EF9">
    <w:pPr>
      <w:pStyle w:val="Footer"/>
      <w:jc w:val="center"/>
    </w:pPr>
    <w:r>
      <w:fldChar w:fldCharType="begin"/>
    </w:r>
    <w:r w:rsidR="004C4031">
      <w:instrText>PAGE</w:instrText>
    </w:r>
    <w:r>
      <w:fldChar w:fldCharType="separate"/>
    </w:r>
    <w:r w:rsidR="006141F3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A8" w:rsidRDefault="008275A8" w:rsidP="00AA3F11">
      <w:r>
        <w:separator/>
      </w:r>
    </w:p>
  </w:footnote>
  <w:footnote w:type="continuationSeparator" w:id="0">
    <w:p w:rsidR="008275A8" w:rsidRDefault="008275A8" w:rsidP="00AA3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CEC"/>
    <w:multiLevelType w:val="multilevel"/>
    <w:tmpl w:val="9A4863B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F11"/>
    <w:rsid w:val="002D28E7"/>
    <w:rsid w:val="004C4031"/>
    <w:rsid w:val="005E5E0A"/>
    <w:rsid w:val="006141F3"/>
    <w:rsid w:val="006720DE"/>
    <w:rsid w:val="008275A8"/>
    <w:rsid w:val="00AA3F11"/>
    <w:rsid w:val="00D8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F11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AA3F11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AA3F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AA3F11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AA3F11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AA3F11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AA3F11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customStyle="1" w:styleId="InternetLink">
    <w:name w:val="Internet Link"/>
    <w:rsid w:val="00AA3F11"/>
    <w:rPr>
      <w:color w:val="000080"/>
      <w:u w:val="single"/>
    </w:rPr>
  </w:style>
  <w:style w:type="character" w:customStyle="1" w:styleId="VisitedInternetLink">
    <w:name w:val="Visited Internet Link"/>
    <w:rsid w:val="00AA3F11"/>
    <w:rPr>
      <w:color w:val="800000"/>
      <w:u w:val="single"/>
    </w:rPr>
  </w:style>
  <w:style w:type="character" w:customStyle="1" w:styleId="NumberingSymbols">
    <w:name w:val="Numbering Symbols"/>
    <w:qFormat/>
    <w:rsid w:val="00AA3F11"/>
  </w:style>
  <w:style w:type="character" w:customStyle="1" w:styleId="Bullets">
    <w:name w:val="Bullets"/>
    <w:qFormat/>
    <w:rsid w:val="00AA3F11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AA3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AA3F11"/>
    <w:pPr>
      <w:spacing w:after="140" w:line="288" w:lineRule="auto"/>
    </w:pPr>
  </w:style>
  <w:style w:type="paragraph" w:styleId="Lista">
    <w:name w:val="List"/>
    <w:basedOn w:val="Szvegtrzs"/>
    <w:rsid w:val="00AA3F11"/>
  </w:style>
  <w:style w:type="paragraph" w:customStyle="1" w:styleId="Caption">
    <w:name w:val="Caption"/>
    <w:basedOn w:val="Norml"/>
    <w:qFormat/>
    <w:rsid w:val="00AA3F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AA3F11"/>
    <w:pPr>
      <w:suppressLineNumbers/>
    </w:pPr>
  </w:style>
  <w:style w:type="paragraph" w:customStyle="1" w:styleId="Footer">
    <w:name w:val="Footer"/>
    <w:basedOn w:val="Norml"/>
    <w:rsid w:val="00AA3F1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AA3F11"/>
    <w:pPr>
      <w:suppressLineNumbers/>
    </w:pPr>
  </w:style>
  <w:style w:type="paragraph" w:customStyle="1" w:styleId="TableHeading">
    <w:name w:val="Table Heading"/>
    <w:basedOn w:val="TableContents"/>
    <w:qFormat/>
    <w:rsid w:val="00AA3F11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AA3F1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dcterms:created xsi:type="dcterms:W3CDTF">2021-04-13T13:11:00Z</dcterms:created>
  <dcterms:modified xsi:type="dcterms:W3CDTF">2021-04-14T08:54:00Z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