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AE" w:rsidRPr="004408AE" w:rsidRDefault="004408AE" w:rsidP="004408AE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lang w:eastAsia="hu-HU"/>
        </w:rPr>
        <w:t>Szatmári Kistérségi Családsegítő és Gyermekjóléti Szolgálat Győrtelek</w:t>
      </w:r>
    </w:p>
    <w:p w:rsidR="004408AE" w:rsidRPr="004408AE" w:rsidRDefault="004408AE" w:rsidP="004408A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                       </w:t>
      </w:r>
    </w:p>
    <w:p w:rsidR="004408AE" w:rsidRPr="004408AE" w:rsidRDefault="004408AE" w:rsidP="004408A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proofErr w:type="gram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a</w:t>
      </w:r>
      <w:proofErr w:type="gram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Közalkalmazottak jogállásáról szóló 1992. évi XXXIII. törvény 20/A. § alapján</w:t>
      </w:r>
    </w:p>
    <w:p w:rsidR="004408AE" w:rsidRPr="004408AE" w:rsidRDefault="004408AE" w:rsidP="004408A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proofErr w:type="gram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pályázatot</w:t>
      </w:r>
      <w:proofErr w:type="gram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hirdet</w:t>
      </w:r>
    </w:p>
    <w:p w:rsidR="004408AE" w:rsidRPr="004408AE" w:rsidRDefault="004408AE" w:rsidP="004408A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 xml:space="preserve">Szatmári Kistérségi Családsegítő és Gyermekjóléti Szolgálat </w:t>
      </w:r>
      <w:proofErr w:type="spellStart"/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Györtelek</w:t>
      </w:r>
      <w:proofErr w:type="spellEnd"/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br/>
      </w: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br/>
      </w:r>
      <w:r w:rsidRPr="004408AE">
        <w:rPr>
          <w:rFonts w:ascii="Arial" w:eastAsia="Times New Roman" w:hAnsi="Arial" w:cs="Arial"/>
          <w:b/>
          <w:bCs/>
          <w:color w:val="333333"/>
          <w:sz w:val="36"/>
          <w:lang w:eastAsia="hu-HU"/>
        </w:rPr>
        <w:t>családsegítő</w:t>
      </w:r>
    </w:p>
    <w:p w:rsidR="004408AE" w:rsidRPr="004408AE" w:rsidRDefault="004408AE" w:rsidP="004408A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proofErr w:type="gram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munkakör</w:t>
      </w:r>
      <w:proofErr w:type="gram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betöltésére.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 közalkalmazotti jogviszony időtartama: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proofErr w:type="gram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határozatlan</w:t>
      </w:r>
      <w:proofErr w:type="gram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idejű közalkalmazotti jogviszony</w:t>
      </w:r>
    </w:p>
    <w:p w:rsidR="004408AE" w:rsidRPr="004408AE" w:rsidRDefault="004408AE" w:rsidP="004408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                       </w:t>
      </w:r>
    </w:p>
    <w:p w:rsidR="004408AE" w:rsidRPr="004408AE" w:rsidRDefault="004408AE" w:rsidP="004408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Foglalkoztatás jellege: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Teljes munkaidő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munkavégzés helye: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Szabolcs-Szatmár-Bereg megye, 4752 </w:t>
      </w:r>
      <w:proofErr w:type="spell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Györtelek</w:t>
      </w:r>
      <w:proofErr w:type="spell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, Kossuth út 19.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munkakörbe tartozó, illetve a vezetői megbízással járó lényeges feladatok: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Családsegítői feladattal, szolgáltatással kapcsolatos feladatok ellátása a 1993. évi III. törvény és a végrehajtási rendeletek szerint</w:t>
      </w:r>
      <w:proofErr w:type="gram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,a</w:t>
      </w:r>
      <w:proofErr w:type="gram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vezető utasítása, és a munkaköri leírásban foglaltak szerint, a szociális nehézségekkel küzdő egyének és családok segítése, valamint a gyermekek veszélyeztetettségének megelőzése, a kialakult veszélyeztetettség megszüntetése </w:t>
      </w:r>
      <w:proofErr w:type="spell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Györtelek</w:t>
      </w:r>
      <w:proofErr w:type="spell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székhelyen, valamint </w:t>
      </w:r>
      <w:proofErr w:type="spell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Ökörítófülpös</w:t>
      </w:r>
      <w:proofErr w:type="spell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kirendeltségen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Illetmény és juttatások: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lastRenderedPageBreak/>
        <w:t>Az illetmény megállapítására és a juttatásokra a Közalkalmazottak jogállásáról szóló 1992. évi XXXIII. törvény rendelkezései az irányadók.</w:t>
      </w:r>
    </w:p>
    <w:p w:rsidR="004408AE" w:rsidRPr="004408AE" w:rsidRDefault="004408AE" w:rsidP="004408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                       </w:t>
      </w:r>
    </w:p>
    <w:p w:rsidR="004408AE" w:rsidRPr="004408AE" w:rsidRDefault="004408AE" w:rsidP="004408AE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Pályázati feltételek:</w:t>
      </w:r>
    </w:p>
    <w:p w:rsidR="004408AE" w:rsidRPr="004408AE" w:rsidRDefault="004408AE" w:rsidP="004408A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Főiskola, 15/1998.(IV.30.) NM rendelet 2. számú mellékletének </w:t>
      </w:r>
      <w:proofErr w:type="spell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II.része</w:t>
      </w:r>
      <w:proofErr w:type="spell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szerinti </w:t>
      </w:r>
      <w:proofErr w:type="spell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-családsegítői</w:t>
      </w:r>
      <w:proofErr w:type="spell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munkakörre vonatkozó képesítés,</w:t>
      </w:r>
    </w:p>
    <w:p w:rsidR="004408AE" w:rsidRPr="004408AE" w:rsidRDefault="004408AE" w:rsidP="004408A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Magyar állampolgárság, Büntetlen előélet, Cselekvőképesség</w:t>
      </w:r>
    </w:p>
    <w:p w:rsidR="004408AE" w:rsidRPr="004408AE" w:rsidRDefault="004408AE" w:rsidP="004408A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3 hónap próbaidő vállalása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 elbírálásánál előnyt jelent:</w:t>
      </w:r>
    </w:p>
    <w:p w:rsidR="004408AE" w:rsidRPr="004408AE" w:rsidRDefault="004408AE" w:rsidP="004408A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családsegítés-és</w:t>
      </w:r>
      <w:proofErr w:type="gram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gyermekjóléti szolgálat területen szerzett tapasztalat - Legalább 1-3 év szakmai tapasztalat,</w:t>
      </w:r>
    </w:p>
    <w:p w:rsidR="004408AE" w:rsidRPr="004408AE" w:rsidRDefault="004408AE" w:rsidP="004408AE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Előnyt jelentő kompetenciák:</w:t>
      </w:r>
    </w:p>
    <w:p w:rsidR="004408AE" w:rsidRPr="004408AE" w:rsidRDefault="004408AE" w:rsidP="004408A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Kiváló szintű türelem, megbízhatóság, tolerancia</w:t>
      </w:r>
    </w:p>
    <w:p w:rsidR="004408AE" w:rsidRPr="004408AE" w:rsidRDefault="004408AE" w:rsidP="004408AE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 részeként benyújtandó iratok, igazolások:</w:t>
      </w:r>
    </w:p>
    <w:p w:rsidR="004408AE" w:rsidRPr="004408AE" w:rsidRDefault="004408AE" w:rsidP="004408A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Fényképes szakmai önéletrajz</w:t>
      </w:r>
    </w:p>
    <w:p w:rsidR="004408AE" w:rsidRPr="004408AE" w:rsidRDefault="004408AE" w:rsidP="004408A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Végzettséget, képzettséget igazoló dokumentumok másolata (sikeres pályázat esetén az eredeti bemutatása)</w:t>
      </w:r>
    </w:p>
    <w:p w:rsidR="004408AE" w:rsidRPr="004408AE" w:rsidRDefault="004408AE" w:rsidP="004408A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Nyilatkozat arról, hogy az 1997. évi XXXI. törvény 15.§ (8) bekezdésében meghatározott kizáró ok nem áll fenn vele szemben</w:t>
      </w:r>
    </w:p>
    <w:p w:rsidR="004408AE" w:rsidRPr="004408AE" w:rsidRDefault="004408AE" w:rsidP="004408A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Nyilatkozat arról, hogy nem áll cselekvőképességet érintő gondnokság alatt</w:t>
      </w:r>
    </w:p>
    <w:p w:rsidR="004408AE" w:rsidRPr="004408AE" w:rsidRDefault="004408AE" w:rsidP="004408A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Nyilatkozat arról, hogy a pályázati anyagban foglalt személyes adatainak a pályázati eljárással összefüggő kezeléséhez hozzájárul</w:t>
      </w:r>
    </w:p>
    <w:p w:rsidR="004408AE" w:rsidRPr="004408AE" w:rsidRDefault="004408AE" w:rsidP="004408A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3 hónapnál nem régebbi erkölcsi bizonyítvány (speciális - gyermekek védelméről és a gyámügyi igazgatásról szóló 1997. évi XXXI. törvény 10/</w:t>
      </w:r>
      <w:proofErr w:type="gram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A</w:t>
      </w:r>
      <w:proofErr w:type="gram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. § (1) bekezdés a)</w:t>
      </w:r>
      <w:proofErr w:type="spell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-d</w:t>
      </w:r>
      <w:proofErr w:type="spell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) pontja, (2) bekezdése), vagy az igényléséről szóló igazolás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munkakör betölthetőségének időpontja: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A munkakör legkorábban 2020. augusztus 3. napjától tölthető be.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lastRenderedPageBreak/>
        <w:t>A pályázat benyújtásának határideje: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 2020. július 29.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pályázatok benyújtásának módja:</w:t>
      </w:r>
    </w:p>
    <w:p w:rsidR="004408AE" w:rsidRPr="004408AE" w:rsidRDefault="004408AE" w:rsidP="004408A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Postai úton, a pályázatnak a Szatmári Kistérségi Családsegítő és Gyermekjóléti Szolgálat Győrtelek címére történő megküldésével (4752 </w:t>
      </w:r>
      <w:proofErr w:type="spell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Györtelek</w:t>
      </w:r>
      <w:proofErr w:type="spell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, Kossuth út 19. ). Kérjük a borítékon feltüntetni a pályázati adatbázisban </w:t>
      </w:r>
      <w:proofErr w:type="gram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szereplő azonosító</w:t>
      </w:r>
      <w:proofErr w:type="gram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számot: </w:t>
      </w:r>
      <w:proofErr w:type="spell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Gy</w:t>
      </w:r>
      <w:proofErr w:type="spell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/1160-3/2020 , valamint a munkakör megnevezését: családsegítő .</w:t>
      </w:r>
    </w:p>
    <w:p w:rsidR="004408AE" w:rsidRPr="004408AE" w:rsidRDefault="004408AE" w:rsidP="004408A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</w:pPr>
      <w:proofErr w:type="gramStart"/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vagy</w:t>
      </w:r>
      <w:proofErr w:type="gramEnd"/>
    </w:p>
    <w:p w:rsidR="004408AE" w:rsidRPr="004408AE" w:rsidRDefault="004408AE" w:rsidP="004408A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Elektronikus úton Végh Edit részére a cssgyjsz.gyortelek@gmail.com E-mail címen keresztül</w:t>
      </w:r>
    </w:p>
    <w:p w:rsidR="004408AE" w:rsidRPr="004408AE" w:rsidRDefault="004408AE" w:rsidP="004408A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</w:pPr>
      <w:proofErr w:type="gramStart"/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vagy</w:t>
      </w:r>
      <w:proofErr w:type="gramEnd"/>
    </w:p>
    <w:p w:rsidR="004408AE" w:rsidRPr="004408AE" w:rsidRDefault="004408AE" w:rsidP="004408A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Személyesen: Végh Edit, Szabolcs-Szatmár-Bereg megye, 4752 </w:t>
      </w:r>
      <w:proofErr w:type="spell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Györtelek</w:t>
      </w:r>
      <w:proofErr w:type="spell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, Kossuth út 19. .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 elbírálásának módja, rendje: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A pályázati határidő lejártát követően egy ad </w:t>
      </w:r>
      <w:proofErr w:type="spell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hoch</w:t>
      </w:r>
      <w:proofErr w:type="spell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bizottság megvizsgálja a beadott pályázatokat, és véleményezi azokat. A munkáltatói jogkört gyakorló a bizottság véleményének ismeretében dönt a nyertes pályázatról, illetve az eljárás eredményességéről.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 elbírálásának határideje:</w:t>
      </w: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 2020. július 30.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pályázati kiírás további közzétételének helye, ideje:</w:t>
      </w:r>
    </w:p>
    <w:p w:rsidR="004408AE" w:rsidRPr="004408AE" w:rsidRDefault="004408AE" w:rsidP="004408A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Wingdings" w:eastAsia="Times New Roman" w:hAnsi="Wingdings" w:cs="Arial"/>
          <w:color w:val="333333"/>
          <w:sz w:val="29"/>
          <w:szCs w:val="29"/>
          <w:lang w:eastAsia="hu-HU"/>
        </w:rPr>
        <w:t></w:t>
      </w:r>
      <w:r w:rsidRPr="004408A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www.gyortelek.hu</w:t>
      </w:r>
      <w:proofErr w:type="gramEnd"/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 xml:space="preserve"> - 2020. július 7.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b/>
          <w:bCs/>
          <w:color w:val="333333"/>
          <w:sz w:val="29"/>
          <w:szCs w:val="29"/>
          <w:lang w:eastAsia="hu-HU"/>
        </w:rPr>
        <w:t>A munkáltatóval kapcsolatos egyéb lényeges információ:</w:t>
      </w:r>
    </w:p>
    <w:p w:rsidR="004408AE" w:rsidRPr="004408AE" w:rsidRDefault="004408AE" w:rsidP="004408A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A pályázatok elbírálását követően, a nyertes pályázó próbaidő kikötése mellett kerül kinevezésre. A pályázat kiírója fenntartja a jogot a pályázati eljárás eredménytelenné nyilvánítására.</w:t>
      </w:r>
    </w:p>
    <w:p w:rsidR="004408AE" w:rsidRPr="004408AE" w:rsidRDefault="004408AE" w:rsidP="004408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9"/>
          <w:szCs w:val="29"/>
          <w:lang w:eastAsia="hu-HU"/>
        </w:rPr>
      </w:pPr>
      <w:r w:rsidRPr="004408AE">
        <w:rPr>
          <w:rFonts w:ascii="Arial" w:eastAsia="Times New Roman" w:hAnsi="Arial" w:cs="Arial"/>
          <w:color w:val="333333"/>
          <w:sz w:val="29"/>
          <w:szCs w:val="29"/>
          <w:lang w:eastAsia="hu-HU"/>
        </w:rPr>
        <w:t> </w:t>
      </w:r>
    </w:p>
    <w:p w:rsidR="00174C7C" w:rsidRDefault="00174C7C"/>
    <w:sectPr w:rsidR="00174C7C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4408AE"/>
    <w:rsid w:val="00174C7C"/>
    <w:rsid w:val="001E19B2"/>
    <w:rsid w:val="004408AE"/>
    <w:rsid w:val="00504FFB"/>
    <w:rsid w:val="005C6FE8"/>
    <w:rsid w:val="00656DDB"/>
    <w:rsid w:val="006A192A"/>
    <w:rsid w:val="008374CD"/>
    <w:rsid w:val="00B72C58"/>
    <w:rsid w:val="00E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C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4408AE"/>
  </w:style>
  <w:style w:type="character" w:customStyle="1" w:styleId="msolarger">
    <w:name w:val="msolarger"/>
    <w:basedOn w:val="Bekezdsalapbettpusa"/>
    <w:rsid w:val="00440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3448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2020-06-30T11:23:00Z</dcterms:created>
  <dcterms:modified xsi:type="dcterms:W3CDTF">2020-06-30T11:23:00Z</dcterms:modified>
</cp:coreProperties>
</file>