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0" w:rsidRPr="00482D73" w:rsidRDefault="00BE0D80" w:rsidP="00482D73">
      <w:pPr>
        <w:pStyle w:val="Alaprtszveg"/>
        <w:jc w:val="both"/>
        <w:rPr>
          <w:b/>
          <w:color w:val="000000" w:themeColor="text1"/>
          <w:szCs w:val="24"/>
        </w:rPr>
      </w:pPr>
      <w:r w:rsidRPr="008771A0">
        <w:rPr>
          <w:b/>
          <w:szCs w:val="24"/>
        </w:rPr>
        <w:t xml:space="preserve">Győrtelek </w:t>
      </w:r>
      <w:r w:rsidRPr="00BE0D80">
        <w:rPr>
          <w:b/>
          <w:color w:val="000000" w:themeColor="text1"/>
          <w:szCs w:val="24"/>
        </w:rPr>
        <w:t>Község Önkormányzata Képviselő-testületének 2019. január hó 22. napján tartott nyilvános, rendes ülésének jegyzőkönyvéből:</w:t>
      </w:r>
    </w:p>
    <w:p w:rsidR="00BE0D80" w:rsidRDefault="00BE0D80" w:rsidP="00BE0D80">
      <w:pPr>
        <w:jc w:val="center"/>
        <w:rPr>
          <w:b/>
        </w:rPr>
      </w:pPr>
    </w:p>
    <w:p w:rsidR="008A0109" w:rsidRDefault="008A0109" w:rsidP="008A0109">
      <w:pPr>
        <w:jc w:val="both"/>
        <w:rPr>
          <w:color w:val="000000"/>
        </w:rPr>
      </w:pPr>
      <w:proofErr w:type="spellStart"/>
      <w:r w:rsidRPr="00E2315F">
        <w:rPr>
          <w:color w:val="0D0D0D"/>
        </w:rPr>
        <w:t>Györtelek</w:t>
      </w:r>
      <w:proofErr w:type="spellEnd"/>
      <w:r w:rsidRPr="00E2315F">
        <w:rPr>
          <w:color w:val="0D0D0D"/>
        </w:rPr>
        <w:t xml:space="preserve"> Község Önkormányzat Képviselő-testület hat igen szavazattal, tartózkodás és ellenszavazat nélkül egyhangúan a következő határozatot hozta</w:t>
      </w:r>
      <w:r>
        <w:rPr>
          <w:color w:val="000000"/>
        </w:rPr>
        <w:t>:</w:t>
      </w:r>
    </w:p>
    <w:p w:rsidR="008A0109" w:rsidRPr="002F2282" w:rsidRDefault="008A0109" w:rsidP="008A0109">
      <w:pPr>
        <w:jc w:val="both"/>
        <w:rPr>
          <w:color w:val="000000"/>
        </w:rPr>
      </w:pPr>
    </w:p>
    <w:p w:rsidR="008A0109" w:rsidRPr="002F2282" w:rsidRDefault="008A0109" w:rsidP="008A0109">
      <w:pPr>
        <w:pStyle w:val="Default"/>
        <w:jc w:val="center"/>
        <w:rPr>
          <w:b/>
          <w:bCs/>
        </w:rPr>
      </w:pPr>
      <w:r w:rsidRPr="002F2282">
        <w:rPr>
          <w:b/>
          <w:bCs/>
        </w:rPr>
        <w:t xml:space="preserve">Győrtelek Község Önkormányzata Képviselő-testületének </w:t>
      </w:r>
    </w:p>
    <w:p w:rsidR="008A0109" w:rsidRPr="002F2282" w:rsidRDefault="008A0109" w:rsidP="008A0109">
      <w:pPr>
        <w:pStyle w:val="Default"/>
        <w:jc w:val="center"/>
        <w:rPr>
          <w:b/>
          <w:bCs/>
        </w:rPr>
      </w:pPr>
      <w:r w:rsidRPr="002F2282">
        <w:rPr>
          <w:b/>
          <w:bCs/>
        </w:rPr>
        <w:t>5/2019.(I.22.) határozata</w:t>
      </w:r>
    </w:p>
    <w:p w:rsidR="008A0109" w:rsidRPr="002F2282" w:rsidRDefault="008A0109" w:rsidP="008A0109">
      <w:pPr>
        <w:jc w:val="center"/>
        <w:rPr>
          <w:b/>
          <w:i/>
          <w:color w:val="000000"/>
        </w:rPr>
      </w:pPr>
      <w:proofErr w:type="gramStart"/>
      <w:r w:rsidRPr="002F2282">
        <w:rPr>
          <w:b/>
          <w:i/>
          <w:color w:val="000000"/>
        </w:rPr>
        <w:t>az</w:t>
      </w:r>
      <w:proofErr w:type="gramEnd"/>
      <w:r w:rsidRPr="002F2282">
        <w:rPr>
          <w:b/>
          <w:i/>
          <w:color w:val="000000"/>
        </w:rPr>
        <w:t xml:space="preserve"> önkormányzat 2019. évi összesített közbeszerzés tervéről</w:t>
      </w:r>
    </w:p>
    <w:p w:rsidR="008A0109" w:rsidRPr="002F2282" w:rsidRDefault="008A0109" w:rsidP="008A0109">
      <w:pPr>
        <w:jc w:val="center"/>
        <w:rPr>
          <w:i/>
          <w:color w:val="000000"/>
        </w:rPr>
      </w:pPr>
      <w:proofErr w:type="spellStart"/>
      <w:r w:rsidRPr="002F2282">
        <w:rPr>
          <w:i/>
          <w:color w:val="000000"/>
        </w:rPr>
        <w:t>Györtelek</w:t>
      </w:r>
      <w:proofErr w:type="spellEnd"/>
      <w:r w:rsidRPr="002F2282">
        <w:rPr>
          <w:i/>
          <w:color w:val="000000"/>
        </w:rPr>
        <w:t xml:space="preserve"> Község Önkormányzatának Képviselő-testülete az alábbiak szerint hagyja jóvá az önkormányzat 2019. évre vonatkozó összesített közbeszerzési tervét, melyet szükség esetén módosít:</w:t>
      </w:r>
    </w:p>
    <w:p w:rsidR="008A0109" w:rsidRPr="002F2282" w:rsidRDefault="008A0109" w:rsidP="008A0109">
      <w:pPr>
        <w:jc w:val="both"/>
        <w:rPr>
          <w:i/>
          <w:color w:val="000000"/>
        </w:rPr>
      </w:pPr>
    </w:p>
    <w:p w:rsidR="008A0109" w:rsidRPr="002F2282" w:rsidRDefault="008A0109" w:rsidP="008A0109">
      <w:pPr>
        <w:jc w:val="both"/>
        <w:rPr>
          <w:i/>
          <w:color w:val="000000"/>
        </w:rPr>
      </w:pPr>
    </w:p>
    <w:tbl>
      <w:tblPr>
        <w:tblW w:w="11282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256"/>
        <w:gridCol w:w="1670"/>
        <w:gridCol w:w="1436"/>
        <w:gridCol w:w="1790"/>
        <w:gridCol w:w="1523"/>
        <w:gridCol w:w="1737"/>
      </w:tblGrid>
      <w:tr w:rsidR="008A0109" w:rsidRPr="002F2282" w:rsidTr="006F076C">
        <w:trPr>
          <w:trHeight w:val="1148"/>
        </w:trPr>
        <w:tc>
          <w:tcPr>
            <w:tcW w:w="1870" w:type="dxa"/>
            <w:vMerge w:val="restart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A közbeszerzés tárgya</w:t>
            </w:r>
          </w:p>
        </w:tc>
        <w:tc>
          <w:tcPr>
            <w:tcW w:w="1256" w:type="dxa"/>
            <w:vMerge w:val="restart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CPV KÓD</w:t>
            </w:r>
          </w:p>
        </w:tc>
        <w:tc>
          <w:tcPr>
            <w:tcW w:w="1670" w:type="dxa"/>
            <w:vMerge w:val="restart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Irányadó eljárásrend, tervezett eljárás típusa</w:t>
            </w:r>
          </w:p>
        </w:tc>
        <w:tc>
          <w:tcPr>
            <w:tcW w:w="1436" w:type="dxa"/>
            <w:vMerge w:val="restart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A beszerzés előzetesen becsült nettő értéke</w:t>
            </w:r>
          </w:p>
        </w:tc>
        <w:tc>
          <w:tcPr>
            <w:tcW w:w="3313" w:type="dxa"/>
            <w:gridSpan w:val="2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i/>
                <w:noProof/>
                <w:color w:val="000000"/>
              </w:rPr>
            </w:pPr>
            <w:r w:rsidRPr="002F2282">
              <w:rPr>
                <w:rStyle w:val="Kiemels2"/>
                <w:i/>
                <w:noProof/>
                <w:color w:val="000000"/>
              </w:rPr>
              <w:t>Időbeli ütemezés</w:t>
            </w: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1737" w:type="dxa"/>
            <w:vMerge w:val="restart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rStyle w:val="Kiemels2"/>
                <w:i/>
                <w:noProof/>
                <w:color w:val="000000"/>
              </w:rPr>
              <w:t>Sor kerül-e vagy sor került-e az adott közbeszerzéssel összefüggésben előzetes összesített tájékoztató közzétételére</w:t>
            </w:r>
          </w:p>
        </w:tc>
      </w:tr>
      <w:tr w:rsidR="008A0109" w:rsidRPr="002F2282" w:rsidTr="006F076C">
        <w:trPr>
          <w:trHeight w:val="1147"/>
        </w:trPr>
        <w:tc>
          <w:tcPr>
            <w:tcW w:w="1870" w:type="dxa"/>
            <w:vMerge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1256" w:type="dxa"/>
            <w:vMerge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1670" w:type="dxa"/>
            <w:vMerge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1436" w:type="dxa"/>
            <w:vMerge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1790" w:type="dxa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Az eljárás megindításának tervezett időpontja</w:t>
            </w:r>
          </w:p>
        </w:tc>
        <w:tc>
          <w:tcPr>
            <w:tcW w:w="1523" w:type="dxa"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i/>
                <w:noProof/>
                <w:color w:val="000000"/>
              </w:rPr>
            </w:pPr>
            <w:r w:rsidRPr="002F2282">
              <w:rPr>
                <w:rStyle w:val="Kiemels2"/>
                <w:i/>
                <w:noProof/>
                <w:color w:val="000000"/>
              </w:rPr>
              <w:t>A szerződés teljesítésének várható időpontja vagy a szerződés időtartama</w:t>
            </w:r>
          </w:p>
        </w:tc>
        <w:tc>
          <w:tcPr>
            <w:tcW w:w="1737" w:type="dxa"/>
            <w:vMerge/>
            <w:shd w:val="clear" w:color="auto" w:fill="FFFF00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i/>
                <w:noProof/>
                <w:color w:val="000000"/>
              </w:rPr>
            </w:pPr>
          </w:p>
        </w:tc>
      </w:tr>
      <w:tr w:rsidR="008A0109" w:rsidRPr="002F2282" w:rsidTr="006F076C">
        <w:trPr>
          <w:trHeight w:val="764"/>
        </w:trPr>
        <w:tc>
          <w:tcPr>
            <w:tcW w:w="11282" w:type="dxa"/>
            <w:gridSpan w:val="7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Építési beruházás, szolgáltatás-megrendelés</w:t>
            </w: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t>Györtelek Község Önkormányzata a 2019. költségvetési évben tervezi az előírt közbeszerzési értékhatárt elérő értékű építési beruházást az alábbiak szerint, szolgáltatás-megrendelést nem tervez, amennyiben szükségesség válik, a terv módosításra kerül.</w:t>
            </w: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</w:tr>
      <w:tr w:rsidR="008A0109" w:rsidRPr="002F2282" w:rsidTr="006F076C">
        <w:trPr>
          <w:trHeight w:val="764"/>
        </w:trPr>
        <w:tc>
          <w:tcPr>
            <w:tcW w:w="1870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  <w:r w:rsidRPr="002F2282">
              <w:rPr>
                <w:b/>
                <w:i/>
                <w:color w:val="000000"/>
              </w:rPr>
              <w:t>„Önkormányzati épületek energetikai korszerűsítése” című, TOP-3.2.1-15-SB1-2016-00082</w:t>
            </w:r>
            <w:r w:rsidRPr="002F2282">
              <w:rPr>
                <w:b/>
                <w:i/>
                <w:noProof/>
                <w:color w:val="000000"/>
                <w:lang w:eastAsia="en-US"/>
              </w:rPr>
              <w:t xml:space="preserve">. azonosítószámú pályázatban </w:t>
            </w: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  <w:r w:rsidRPr="002F2282">
              <w:rPr>
                <w:b/>
                <w:i/>
                <w:noProof/>
                <w:color w:val="000000"/>
                <w:lang w:eastAsia="en-US"/>
              </w:rPr>
              <w:t>épületek felújítása</w:t>
            </w:r>
          </w:p>
        </w:tc>
        <w:tc>
          <w:tcPr>
            <w:tcW w:w="1256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>45453100-8</w:t>
            </w: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>(Felújítás)</w:t>
            </w:r>
          </w:p>
        </w:tc>
        <w:tc>
          <w:tcPr>
            <w:tcW w:w="1670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 xml:space="preserve">Nemzeti eljárás, Kbt. 112.§ (1) bek, b) pont alapján, a 115.§ (2)bekezdés szerinti nyílt eljárás nemzeti eljárásrendben </w:t>
            </w:r>
            <w:r w:rsidRPr="002F2282">
              <w:rPr>
                <w:i/>
                <w:noProof/>
                <w:color w:val="000000"/>
              </w:rPr>
              <w:lastRenderedPageBreak/>
              <w:t>irányadó szabályainak alkalmazása</w:t>
            </w:r>
          </w:p>
        </w:tc>
        <w:tc>
          <w:tcPr>
            <w:tcW w:w="1436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>48.439.508,-HUF</w:t>
            </w:r>
          </w:p>
        </w:tc>
        <w:tc>
          <w:tcPr>
            <w:tcW w:w="1790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>2019. I. negyedév</w:t>
            </w:r>
          </w:p>
        </w:tc>
        <w:tc>
          <w:tcPr>
            <w:tcW w:w="1523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>2019. I-III.. negyedév</w:t>
            </w:r>
          </w:p>
        </w:tc>
        <w:tc>
          <w:tcPr>
            <w:tcW w:w="1737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>nem</w:t>
            </w:r>
          </w:p>
        </w:tc>
      </w:tr>
      <w:tr w:rsidR="008A0109" w:rsidRPr="002F2282" w:rsidTr="006F076C">
        <w:trPr>
          <w:trHeight w:val="764"/>
        </w:trPr>
        <w:tc>
          <w:tcPr>
            <w:tcW w:w="11282" w:type="dxa"/>
            <w:gridSpan w:val="7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  <w:r w:rsidRPr="002F2282">
              <w:rPr>
                <w:b/>
                <w:i/>
                <w:noProof/>
                <w:color w:val="000000"/>
              </w:rPr>
              <w:lastRenderedPageBreak/>
              <w:t>Árubeszerzés</w:t>
            </w:r>
          </w:p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  <w:r w:rsidRPr="002F2282">
              <w:rPr>
                <w:i/>
                <w:noProof/>
                <w:color w:val="000000"/>
              </w:rPr>
              <w:t xml:space="preserve">Györtelek Község Önkormányzata a 2019. költségvetési évben </w:t>
            </w:r>
            <w:r w:rsidRPr="002F2282">
              <w:rPr>
                <w:b/>
                <w:i/>
                <w:noProof/>
                <w:color w:val="000000"/>
              </w:rPr>
              <w:t>nem</w:t>
            </w:r>
            <w:r w:rsidRPr="002F2282">
              <w:rPr>
                <w:i/>
                <w:noProof/>
                <w:color w:val="000000"/>
              </w:rPr>
              <w:t xml:space="preserve"> tervez az előírt közbeszerzési értékhatárt elérő értékű </w:t>
            </w:r>
            <w:r w:rsidRPr="002F2282">
              <w:rPr>
                <w:b/>
                <w:i/>
                <w:noProof/>
                <w:color w:val="000000"/>
              </w:rPr>
              <w:t>árubeszerzést</w:t>
            </w:r>
            <w:r w:rsidRPr="002F2282">
              <w:rPr>
                <w:i/>
                <w:noProof/>
                <w:color w:val="000000"/>
              </w:rPr>
              <w:t>, amennyiben év közben szükségessé válik, a terv módosításra kerül.</w:t>
            </w:r>
          </w:p>
        </w:tc>
      </w:tr>
      <w:tr w:rsidR="008A0109" w:rsidRPr="002F2282" w:rsidTr="006F076C">
        <w:trPr>
          <w:trHeight w:val="220"/>
        </w:trPr>
        <w:tc>
          <w:tcPr>
            <w:tcW w:w="1870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  <w:tc>
          <w:tcPr>
            <w:tcW w:w="1256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  <w:tc>
          <w:tcPr>
            <w:tcW w:w="1670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  <w:tc>
          <w:tcPr>
            <w:tcW w:w="1436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  <w:tc>
          <w:tcPr>
            <w:tcW w:w="1790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  <w:tc>
          <w:tcPr>
            <w:tcW w:w="1523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  <w:tc>
          <w:tcPr>
            <w:tcW w:w="1737" w:type="dxa"/>
          </w:tcPr>
          <w:p w:rsidR="008A0109" w:rsidRPr="002F2282" w:rsidRDefault="008A0109" w:rsidP="006F076C">
            <w:pPr>
              <w:overflowPunct w:val="0"/>
              <w:autoSpaceDE w:val="0"/>
              <w:autoSpaceDN w:val="0"/>
              <w:adjustRightInd w:val="0"/>
              <w:rPr>
                <w:i/>
                <w:noProof/>
                <w:color w:val="000000"/>
              </w:rPr>
            </w:pPr>
          </w:p>
        </w:tc>
      </w:tr>
    </w:tbl>
    <w:p w:rsidR="009B2806" w:rsidRDefault="009B2806" w:rsidP="00BE0D80">
      <w:pPr>
        <w:jc w:val="center"/>
        <w:rPr>
          <w:b/>
        </w:rPr>
      </w:pPr>
    </w:p>
    <w:p w:rsidR="00BE0D80" w:rsidRPr="00C16073" w:rsidRDefault="00BE0D80" w:rsidP="008A0109">
      <w:pPr>
        <w:rPr>
          <w:b/>
        </w:rPr>
      </w:pPr>
    </w:p>
    <w:p w:rsidR="00BE0D80" w:rsidRDefault="00BE0D80" w:rsidP="00BE0D80">
      <w:pPr>
        <w:jc w:val="both"/>
        <w:rPr>
          <w:b/>
          <w:color w:val="000000"/>
        </w:rPr>
      </w:pPr>
    </w:p>
    <w:p w:rsidR="00BE0D80" w:rsidRPr="008771A0" w:rsidRDefault="00BE0D80" w:rsidP="00BE0D80">
      <w:pPr>
        <w:jc w:val="both"/>
        <w:rPr>
          <w:b/>
        </w:rPr>
      </w:pPr>
      <w:r w:rsidRPr="008771A0">
        <w:rPr>
          <w:b/>
        </w:rPr>
        <w:t>A kivonat hiteles.</w:t>
      </w:r>
    </w:p>
    <w:p w:rsidR="00BE0D80" w:rsidRPr="008771A0" w:rsidRDefault="00BE0D80" w:rsidP="00BE0D80">
      <w:pPr>
        <w:jc w:val="both"/>
        <w:rPr>
          <w:b/>
        </w:rPr>
      </w:pPr>
      <w:proofErr w:type="spellStart"/>
      <w:r>
        <w:rPr>
          <w:b/>
        </w:rPr>
        <w:t>Györtelek</w:t>
      </w:r>
      <w:proofErr w:type="spellEnd"/>
      <w:r>
        <w:rPr>
          <w:b/>
        </w:rPr>
        <w:t>, 2019.01.23.</w:t>
      </w:r>
    </w:p>
    <w:p w:rsidR="00BE0D80" w:rsidRDefault="00BE0D80" w:rsidP="00BE0D80"/>
    <w:p w:rsidR="00BE0D80" w:rsidRDefault="00BE0D80" w:rsidP="00BE0D80">
      <w:pPr>
        <w:ind w:left="5664"/>
        <w:jc w:val="both"/>
        <w:rPr>
          <w:b/>
        </w:rPr>
      </w:pPr>
      <w:proofErr w:type="spellStart"/>
      <w:proofErr w:type="gramStart"/>
      <w:r>
        <w:rPr>
          <w:b/>
        </w:rPr>
        <w:t>dr.</w:t>
      </w:r>
      <w:proofErr w:type="gramEnd"/>
      <w:r>
        <w:rPr>
          <w:b/>
        </w:rPr>
        <w:t>Sipos</w:t>
      </w:r>
      <w:proofErr w:type="spellEnd"/>
      <w:r>
        <w:rPr>
          <w:b/>
        </w:rPr>
        <w:t xml:space="preserve"> Éva</w:t>
      </w:r>
    </w:p>
    <w:p w:rsidR="00BE0D80" w:rsidRPr="008771A0" w:rsidRDefault="00BE0D80" w:rsidP="00BE0D80">
      <w:pPr>
        <w:ind w:left="5664"/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jegyző</w:t>
      </w:r>
      <w:proofErr w:type="gramEnd"/>
    </w:p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C3112C" w:rsidRDefault="00C3112C" w:rsidP="00CC51EE"/>
    <w:p w:rsidR="00BE0D80" w:rsidRDefault="00BE0D80" w:rsidP="00CC51EE"/>
    <w:p w:rsidR="00BE0D80" w:rsidRDefault="00BE0D80" w:rsidP="00CC51EE"/>
    <w:p w:rsidR="00BE0D80" w:rsidRDefault="00BE0D80" w:rsidP="00CC51EE"/>
    <w:p w:rsidR="00BE0D80" w:rsidRDefault="00BE0D80" w:rsidP="00CC51EE"/>
    <w:p w:rsidR="009B2806" w:rsidRDefault="009B2806" w:rsidP="00CC51EE"/>
    <w:p w:rsidR="009B2806" w:rsidRDefault="009B2806" w:rsidP="00CC51EE"/>
    <w:p w:rsidR="009B2806" w:rsidRDefault="009B2806" w:rsidP="00CC51EE"/>
    <w:sectPr w:rsidR="009B2806" w:rsidSect="00BD5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4A" w:rsidRDefault="0052164A" w:rsidP="00CC51EE">
      <w:r>
        <w:separator/>
      </w:r>
    </w:p>
  </w:endnote>
  <w:endnote w:type="continuationSeparator" w:id="0">
    <w:p w:rsidR="0052164A" w:rsidRDefault="0052164A" w:rsidP="00CC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4A" w:rsidRDefault="0052164A" w:rsidP="00CC51EE">
      <w:r>
        <w:separator/>
      </w:r>
    </w:p>
  </w:footnote>
  <w:footnote w:type="continuationSeparator" w:id="0">
    <w:p w:rsidR="0052164A" w:rsidRDefault="0052164A" w:rsidP="00CC5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EE" w:rsidRDefault="00CC51EE" w:rsidP="00CC51EE">
    <w:pPr>
      <w:tabs>
        <w:tab w:val="left" w:pos="6180"/>
      </w:tabs>
      <w:jc w:val="both"/>
      <w:rPr>
        <w:color w:val="000000"/>
      </w:rPr>
    </w:pPr>
  </w:p>
  <w:p w:rsidR="00CC51EE" w:rsidRPr="005560C0" w:rsidRDefault="00CC51EE" w:rsidP="00CC51EE">
    <w:pPr>
      <w:jc w:val="both"/>
      <w:rPr>
        <w:sz w:val="20"/>
        <w:szCs w:val="20"/>
      </w:rPr>
    </w:pPr>
  </w:p>
  <w:p w:rsidR="00CC51EE" w:rsidRPr="005560C0" w:rsidRDefault="00CC51EE" w:rsidP="00CC51EE">
    <w:pPr>
      <w:ind w:left="1416" w:firstLine="708"/>
      <w:rPr>
        <w:b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5143500</wp:posOffset>
          </wp:positionH>
          <wp:positionV relativeFrom="paragraph">
            <wp:posOffset>-37465</wp:posOffset>
          </wp:positionV>
          <wp:extent cx="590550" cy="659765"/>
          <wp:effectExtent l="19050" t="0" r="0" b="0"/>
          <wp:wrapSquare wrapText="bothSides"/>
          <wp:docPr id="1" name="Kép 3" descr="Fülpösdaróc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ülpösdaróc címer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60C0">
      <w:rPr>
        <w:b/>
        <w:sz w:val="20"/>
        <w:szCs w:val="20"/>
      </w:rPr>
      <w:t xml:space="preserve">                </w:t>
    </w:r>
    <w:r w:rsidRPr="005560C0">
      <w:rPr>
        <w:b/>
        <w:sz w:val="18"/>
        <w:szCs w:val="18"/>
      </w:rPr>
      <w:t>Győrteleki Közös Önkormányzati Hivatal</w:t>
    </w:r>
  </w:p>
  <w:p w:rsidR="00CC51EE" w:rsidRPr="005560C0" w:rsidRDefault="00CC51EE" w:rsidP="00CC51EE">
    <w:pPr>
      <w:tabs>
        <w:tab w:val="left" w:pos="6030"/>
      </w:tabs>
      <w:jc w:val="center"/>
      <w:rPr>
        <w:b/>
        <w:sz w:val="18"/>
        <w:szCs w:val="18"/>
      </w:rPr>
    </w:pPr>
    <w:r w:rsidRPr="005560C0">
      <w:rPr>
        <w:b/>
        <w:sz w:val="18"/>
        <w:szCs w:val="18"/>
      </w:rPr>
      <w:t xml:space="preserve">4752 </w:t>
    </w:r>
    <w:proofErr w:type="spellStart"/>
    <w:r w:rsidRPr="005560C0">
      <w:rPr>
        <w:b/>
        <w:sz w:val="18"/>
        <w:szCs w:val="18"/>
      </w:rPr>
      <w:t>Györtelek</w:t>
    </w:r>
    <w:proofErr w:type="spellEnd"/>
    <w:r w:rsidRPr="005560C0">
      <w:rPr>
        <w:b/>
        <w:sz w:val="18"/>
        <w:szCs w:val="18"/>
      </w:rPr>
      <w:t xml:space="preserve"> Kossuth út 47.</w:t>
    </w:r>
  </w:p>
  <w:p w:rsidR="00CC51EE" w:rsidRPr="005560C0" w:rsidRDefault="00CC51EE" w:rsidP="00CC51EE">
    <w:pPr>
      <w:tabs>
        <w:tab w:val="left" w:pos="6030"/>
      </w:tabs>
      <w:jc w:val="center"/>
      <w:rPr>
        <w:b/>
        <w:sz w:val="18"/>
        <w:szCs w:val="18"/>
      </w:rPr>
    </w:pPr>
    <w:r w:rsidRPr="005560C0">
      <w:rPr>
        <w:b/>
        <w:sz w:val="18"/>
        <w:szCs w:val="18"/>
      </w:rPr>
      <w:t>Telefon/fax: 44/557-050</w:t>
    </w:r>
  </w:p>
  <w:p w:rsidR="00CC51EE" w:rsidRDefault="00CC51EE" w:rsidP="00CC51EE">
    <w:pPr>
      <w:jc w:val="center"/>
    </w:pPr>
    <w:r w:rsidRPr="005560C0">
      <w:rPr>
        <w:b/>
        <w:sz w:val="18"/>
        <w:szCs w:val="18"/>
      </w:rPr>
      <w:t xml:space="preserve">E-mail: </w:t>
    </w:r>
    <w:hyperlink r:id="rId4" w:history="1">
      <w:r w:rsidRPr="005560C0">
        <w:rPr>
          <w:rStyle w:val="Hiperhivatkozs"/>
          <w:sz w:val="18"/>
          <w:szCs w:val="18"/>
        </w:rPr>
        <w:t>polgh@gyortelek.hu</w:t>
      </w:r>
    </w:hyperlink>
  </w:p>
  <w:p w:rsidR="00813497" w:rsidRDefault="00813497" w:rsidP="00CC51EE">
    <w:pPr>
      <w:jc w:val="center"/>
      <w:rPr>
        <w:sz w:val="20"/>
        <w:szCs w:val="20"/>
      </w:rPr>
    </w:pPr>
    <w:r w:rsidRPr="00813497">
      <w:rPr>
        <w:sz w:val="20"/>
        <w:szCs w:val="20"/>
      </w:rPr>
      <w:t>KRID: 620146718</w:t>
    </w:r>
  </w:p>
  <w:p w:rsidR="00813497" w:rsidRPr="00813497" w:rsidRDefault="00813497" w:rsidP="00CC51EE">
    <w:pPr>
      <w:jc w:val="center"/>
      <w:rPr>
        <w:sz w:val="18"/>
        <w:szCs w:val="18"/>
      </w:rPr>
    </w:pPr>
  </w:p>
  <w:p w:rsidR="00CC51EE" w:rsidRPr="00E6554B" w:rsidRDefault="00CC51EE" w:rsidP="00CC51EE">
    <w:pPr>
      <w:jc w:val="center"/>
      <w:rPr>
        <w:b/>
        <w:sz w:val="28"/>
        <w:szCs w:val="28"/>
      </w:rPr>
    </w:pPr>
    <w:r w:rsidRPr="00E6554B">
      <w:rPr>
        <w:b/>
        <w:sz w:val="28"/>
        <w:szCs w:val="28"/>
      </w:rPr>
      <w:t>KIVONAT</w:t>
    </w:r>
  </w:p>
  <w:p w:rsidR="00CC51EE" w:rsidRDefault="00CC51E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629"/>
    <w:multiLevelType w:val="hybridMultilevel"/>
    <w:tmpl w:val="459E0C54"/>
    <w:lvl w:ilvl="0" w:tplc="94B8C6AC">
      <w:start w:val="20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51A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A46"/>
    <w:multiLevelType w:val="hybridMultilevel"/>
    <w:tmpl w:val="0832CEA6"/>
    <w:lvl w:ilvl="0" w:tplc="8EBEA33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612D"/>
    <w:multiLevelType w:val="hybridMultilevel"/>
    <w:tmpl w:val="E9B68316"/>
    <w:lvl w:ilvl="0" w:tplc="194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7D51"/>
    <w:multiLevelType w:val="hybridMultilevel"/>
    <w:tmpl w:val="D3D8B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270B0"/>
    <w:multiLevelType w:val="hybridMultilevel"/>
    <w:tmpl w:val="E9B68316"/>
    <w:lvl w:ilvl="0" w:tplc="194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04D40"/>
    <w:multiLevelType w:val="hybridMultilevel"/>
    <w:tmpl w:val="E9B68316"/>
    <w:lvl w:ilvl="0" w:tplc="194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B06"/>
    <w:multiLevelType w:val="hybridMultilevel"/>
    <w:tmpl w:val="E9B68316"/>
    <w:lvl w:ilvl="0" w:tplc="194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6371"/>
    <w:multiLevelType w:val="hybridMultilevel"/>
    <w:tmpl w:val="E9B68316"/>
    <w:lvl w:ilvl="0" w:tplc="194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2162"/>
    <w:multiLevelType w:val="hybridMultilevel"/>
    <w:tmpl w:val="6F7452E6"/>
    <w:lvl w:ilvl="0" w:tplc="EFEE015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D3808"/>
    <w:multiLevelType w:val="hybridMultilevel"/>
    <w:tmpl w:val="E9B68316"/>
    <w:lvl w:ilvl="0" w:tplc="194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C51EE"/>
    <w:rsid w:val="000204B2"/>
    <w:rsid w:val="000658A2"/>
    <w:rsid w:val="000C41C5"/>
    <w:rsid w:val="00141062"/>
    <w:rsid w:val="001D78C2"/>
    <w:rsid w:val="0024444B"/>
    <w:rsid w:val="00246909"/>
    <w:rsid w:val="002514D3"/>
    <w:rsid w:val="002537D5"/>
    <w:rsid w:val="00270CFB"/>
    <w:rsid w:val="00342DA1"/>
    <w:rsid w:val="003A727E"/>
    <w:rsid w:val="003B3C91"/>
    <w:rsid w:val="003D7501"/>
    <w:rsid w:val="00443CD3"/>
    <w:rsid w:val="00482D73"/>
    <w:rsid w:val="004B0570"/>
    <w:rsid w:val="004B1A15"/>
    <w:rsid w:val="0052164A"/>
    <w:rsid w:val="005478A9"/>
    <w:rsid w:val="005C6BE0"/>
    <w:rsid w:val="006E3DE9"/>
    <w:rsid w:val="007920F1"/>
    <w:rsid w:val="007B4CBD"/>
    <w:rsid w:val="00813497"/>
    <w:rsid w:val="00847B87"/>
    <w:rsid w:val="008910D9"/>
    <w:rsid w:val="008A0109"/>
    <w:rsid w:val="00912C87"/>
    <w:rsid w:val="00946324"/>
    <w:rsid w:val="009B2806"/>
    <w:rsid w:val="009B3941"/>
    <w:rsid w:val="009D7BB0"/>
    <w:rsid w:val="009E0164"/>
    <w:rsid w:val="00A30386"/>
    <w:rsid w:val="00A33743"/>
    <w:rsid w:val="00A5794F"/>
    <w:rsid w:val="00AE1DC0"/>
    <w:rsid w:val="00B103CA"/>
    <w:rsid w:val="00B336EA"/>
    <w:rsid w:val="00B521A2"/>
    <w:rsid w:val="00BC331F"/>
    <w:rsid w:val="00BD5CFD"/>
    <w:rsid w:val="00BE0D80"/>
    <w:rsid w:val="00C3112C"/>
    <w:rsid w:val="00C44479"/>
    <w:rsid w:val="00CB5CB0"/>
    <w:rsid w:val="00CC51EE"/>
    <w:rsid w:val="00CD4E5E"/>
    <w:rsid w:val="00CE30BC"/>
    <w:rsid w:val="00E07C6F"/>
    <w:rsid w:val="00E44147"/>
    <w:rsid w:val="00EB28A3"/>
    <w:rsid w:val="00EB72B9"/>
    <w:rsid w:val="00EC74D0"/>
    <w:rsid w:val="00F323D7"/>
    <w:rsid w:val="00F5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CC51EE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CC51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51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1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1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CC51EE"/>
    <w:rPr>
      <w:color w:val="0000FF"/>
      <w:u w:val="single"/>
    </w:rPr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CC51EE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3B3C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8A0109"/>
    <w:rPr>
      <w:b/>
      <w:bCs/>
    </w:rPr>
  </w:style>
  <w:style w:type="paragraph" w:customStyle="1" w:styleId="Szvegtrzs31">
    <w:name w:val="Szövegtörzs 31"/>
    <w:basedOn w:val="Norml"/>
    <w:rsid w:val="008A0109"/>
    <w:pPr>
      <w:suppressAutoHyphens/>
      <w:spacing w:after="120"/>
    </w:pPr>
    <w:rPr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946324"/>
    <w:pPr>
      <w:suppressAutoHyphens/>
      <w:autoSpaceDN w:val="0"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f/HUN_F%C3%BClp%C3%B6sdar%C3%B3c_COA.jpg/112px-HUN_F%C3%BClp%C3%B6sdar%C3%B3c_COA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22</cp:revision>
  <cp:lastPrinted>2019-01-28T09:46:00Z</cp:lastPrinted>
  <dcterms:created xsi:type="dcterms:W3CDTF">2018-12-04T10:55:00Z</dcterms:created>
  <dcterms:modified xsi:type="dcterms:W3CDTF">2019-01-29T07:54:00Z</dcterms:modified>
</cp:coreProperties>
</file>